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400F" w:rsidRDefault="0049400F" w:rsidP="0049400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400F">
        <w:rPr>
          <w:rFonts w:ascii="Times New Roman" w:hAnsi="Times New Roman" w:cs="Times New Roman"/>
          <w:b/>
          <w:bCs/>
          <w:sz w:val="28"/>
          <w:szCs w:val="28"/>
        </w:rPr>
        <w:t>Избирательные технологии</w:t>
      </w:r>
      <w:r w:rsidR="005D4D9D">
        <w:rPr>
          <w:rFonts w:ascii="Times New Roman" w:hAnsi="Times New Roman" w:cs="Times New Roman"/>
          <w:b/>
          <w:bCs/>
          <w:sz w:val="28"/>
          <w:szCs w:val="28"/>
        </w:rPr>
        <w:t>. Организация избирательного штаба.</w:t>
      </w:r>
      <w:r w:rsidRPr="00494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653E" w:rsidRPr="0049400F" w:rsidRDefault="0049400F" w:rsidP="0049400F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9400F">
        <w:rPr>
          <w:rFonts w:ascii="Times New Roman" w:hAnsi="Times New Roman" w:cs="Times New Roman"/>
          <w:i/>
          <w:iCs/>
          <w:sz w:val="28"/>
          <w:szCs w:val="28"/>
        </w:rPr>
        <w:t>Лекция</w:t>
      </w:r>
    </w:p>
    <w:p w:rsidR="0049400F" w:rsidRPr="0049400F" w:rsidRDefault="0049400F" w:rsidP="004940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Рассматривая избирательную кампанию как разновидность политического процесса, следует иметь в виду, что, </w:t>
      </w:r>
      <w:r w:rsidRPr="0049400F">
        <w:rPr>
          <w:b/>
          <w:bCs/>
          <w:color w:val="000000"/>
          <w:sz w:val="28"/>
          <w:szCs w:val="28"/>
        </w:rPr>
        <w:t>во-первых,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 xml:space="preserve">ее инициаторы, выступающие в роли субъекта управления, </w:t>
      </w:r>
      <w:r w:rsidRPr="0049400F">
        <w:rPr>
          <w:b/>
          <w:bCs/>
          <w:color w:val="000000"/>
          <w:sz w:val="28"/>
          <w:szCs w:val="28"/>
        </w:rPr>
        <w:t>лишены права диктовать правила игры</w:t>
      </w:r>
      <w:r w:rsidRPr="0049400F">
        <w:rPr>
          <w:color w:val="000000"/>
          <w:sz w:val="28"/>
          <w:szCs w:val="28"/>
        </w:rPr>
        <w:t>, т.е. создавать определенные нормы, обязательные для объекта своего управляющего воздействия. Ни один кандидат или избирательное объединение не может издать распоряжение или указ, предписывающие массам модель электорального поведения.</w:t>
      </w:r>
      <w:r>
        <w:rPr>
          <w:color w:val="000000"/>
          <w:sz w:val="28"/>
          <w:szCs w:val="28"/>
        </w:rPr>
        <w:t xml:space="preserve"> </w:t>
      </w:r>
      <w:r w:rsidRPr="0049400F">
        <w:rPr>
          <w:b/>
          <w:bCs/>
          <w:color w:val="000000"/>
          <w:sz w:val="28"/>
          <w:szCs w:val="28"/>
        </w:rPr>
        <w:t>Во-вторых</w:t>
      </w:r>
      <w:r w:rsidRPr="0049400F">
        <w:rPr>
          <w:i/>
          <w:iCs/>
          <w:color w:val="000000"/>
          <w:sz w:val="28"/>
          <w:szCs w:val="28"/>
        </w:rPr>
        <w:t>, </w:t>
      </w:r>
      <w:r w:rsidRPr="0049400F">
        <w:rPr>
          <w:color w:val="000000"/>
          <w:sz w:val="28"/>
          <w:szCs w:val="28"/>
        </w:rPr>
        <w:t xml:space="preserve">субъект управления </w:t>
      </w:r>
      <w:r w:rsidRPr="0049400F">
        <w:rPr>
          <w:b/>
          <w:bCs/>
          <w:color w:val="000000"/>
          <w:sz w:val="28"/>
          <w:szCs w:val="28"/>
        </w:rPr>
        <w:t>лишен возможности опираться на право легитимного насилия</w:t>
      </w:r>
      <w:r w:rsidRPr="0049400F">
        <w:rPr>
          <w:color w:val="000000"/>
          <w:sz w:val="28"/>
          <w:szCs w:val="28"/>
        </w:rPr>
        <w:t xml:space="preserve">, применение санкций или других мер воздействия на потенциальных избирателей. Ведь в демократическом обществе нельзя заставить человека отдать свой голос за того или иного кандидата, какое-то избирательное объединение. Следовательно, и </w:t>
      </w:r>
      <w:r w:rsidRPr="0049400F">
        <w:rPr>
          <w:b/>
          <w:bCs/>
          <w:color w:val="000000"/>
          <w:sz w:val="28"/>
          <w:szCs w:val="28"/>
        </w:rPr>
        <w:t>способы влияния</w:t>
      </w:r>
      <w:r w:rsidRPr="0049400F">
        <w:rPr>
          <w:color w:val="000000"/>
          <w:sz w:val="28"/>
          <w:szCs w:val="28"/>
        </w:rPr>
        <w:t xml:space="preserve"> субъекта на управляемый объект должны быть весьма </w:t>
      </w:r>
      <w:r w:rsidRPr="0049400F">
        <w:rPr>
          <w:b/>
          <w:bCs/>
          <w:color w:val="000000"/>
          <w:sz w:val="28"/>
          <w:szCs w:val="28"/>
        </w:rPr>
        <w:t>специфическими</w:t>
      </w:r>
      <w:r w:rsidRPr="0049400F">
        <w:rPr>
          <w:color w:val="000000"/>
          <w:sz w:val="28"/>
          <w:szCs w:val="28"/>
        </w:rPr>
        <w:t xml:space="preserve">, связанными с особыми формами воздействия на </w:t>
      </w:r>
      <w:r w:rsidRPr="0049400F">
        <w:rPr>
          <w:b/>
          <w:bCs/>
          <w:color w:val="000000"/>
          <w:sz w:val="28"/>
          <w:szCs w:val="28"/>
        </w:rPr>
        <w:t>мотивационную структуру личности</w:t>
      </w:r>
      <w:r w:rsidRPr="0049400F">
        <w:rPr>
          <w:color w:val="000000"/>
          <w:sz w:val="28"/>
          <w:szCs w:val="28"/>
        </w:rPr>
        <w:t xml:space="preserve">, а основным </w:t>
      </w:r>
      <w:r w:rsidRPr="0049400F">
        <w:rPr>
          <w:b/>
          <w:bCs/>
          <w:color w:val="000000"/>
          <w:sz w:val="28"/>
          <w:szCs w:val="28"/>
        </w:rPr>
        <w:t>содержанием</w:t>
      </w:r>
      <w:r w:rsidRPr="0049400F">
        <w:rPr>
          <w:color w:val="000000"/>
          <w:sz w:val="28"/>
          <w:szCs w:val="28"/>
        </w:rPr>
        <w:t xml:space="preserve"> избирательной кампании становится, прежде всего, </w:t>
      </w:r>
      <w:r w:rsidRPr="0049400F">
        <w:rPr>
          <w:b/>
          <w:bCs/>
          <w:color w:val="000000"/>
          <w:sz w:val="28"/>
          <w:szCs w:val="28"/>
        </w:rPr>
        <w:t>борьба за умонастроения и предпочтения населения</w:t>
      </w:r>
      <w:r w:rsidRPr="0049400F">
        <w:rPr>
          <w:color w:val="000000"/>
          <w:sz w:val="28"/>
          <w:szCs w:val="28"/>
        </w:rPr>
        <w:t>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В этой связи </w:t>
      </w:r>
      <w:r w:rsidRPr="0049400F">
        <w:rPr>
          <w:b/>
          <w:bCs/>
          <w:color w:val="000000"/>
          <w:sz w:val="28"/>
          <w:szCs w:val="28"/>
        </w:rPr>
        <w:t>избирательная технология</w:t>
      </w:r>
      <w:r w:rsidRPr="0049400F">
        <w:rPr>
          <w:i/>
          <w:iCs/>
          <w:color w:val="000000"/>
          <w:sz w:val="28"/>
          <w:szCs w:val="28"/>
        </w:rPr>
        <w:t xml:space="preserve"> –</w:t>
      </w:r>
      <w:r w:rsidRPr="0049400F">
        <w:rPr>
          <w:color w:val="000000"/>
          <w:sz w:val="28"/>
          <w:szCs w:val="28"/>
        </w:rPr>
        <w:t xml:space="preserve">это совокупность </w:t>
      </w:r>
      <w:r w:rsidRPr="0049400F">
        <w:rPr>
          <w:b/>
          <w:bCs/>
          <w:color w:val="000000"/>
          <w:sz w:val="28"/>
          <w:szCs w:val="28"/>
        </w:rPr>
        <w:t>способов, приемов и техник воздействия на массы людей</w:t>
      </w:r>
      <w:r w:rsidRPr="0049400F">
        <w:rPr>
          <w:color w:val="000000"/>
          <w:sz w:val="28"/>
          <w:szCs w:val="28"/>
        </w:rPr>
        <w:t xml:space="preserve"> </w:t>
      </w:r>
      <w:r w:rsidRPr="0049400F">
        <w:rPr>
          <w:b/>
          <w:bCs/>
          <w:color w:val="000000"/>
          <w:sz w:val="28"/>
          <w:szCs w:val="28"/>
        </w:rPr>
        <w:t>с целью повлиять на их электоральное поведение и побудить их отдать свои голоса</w:t>
      </w:r>
      <w:r w:rsidRPr="0049400F">
        <w:rPr>
          <w:color w:val="000000"/>
          <w:sz w:val="28"/>
          <w:szCs w:val="28"/>
        </w:rPr>
        <w:t xml:space="preserve"> за определенного кандидата (избирательное объединение). Основная особенность этого типа политических технологий – их нацеленность на включение </w:t>
      </w:r>
      <w:r w:rsidRPr="0049400F">
        <w:rPr>
          <w:b/>
          <w:bCs/>
          <w:color w:val="000000"/>
          <w:sz w:val="28"/>
          <w:szCs w:val="28"/>
        </w:rPr>
        <w:t>социально-психологических механизмов, регулирующих поведение избирателей</w:t>
      </w:r>
      <w:r w:rsidRPr="0049400F">
        <w:rPr>
          <w:color w:val="000000"/>
          <w:sz w:val="28"/>
          <w:szCs w:val="28"/>
        </w:rPr>
        <w:t xml:space="preserve">, а также </w:t>
      </w:r>
      <w:r w:rsidRPr="0049400F">
        <w:rPr>
          <w:b/>
          <w:bCs/>
          <w:color w:val="000000"/>
          <w:sz w:val="28"/>
          <w:szCs w:val="28"/>
        </w:rPr>
        <w:t>обращение к убеждениям граждан</w:t>
      </w:r>
      <w:r w:rsidRPr="0049400F">
        <w:rPr>
          <w:color w:val="000000"/>
          <w:sz w:val="28"/>
          <w:szCs w:val="28"/>
        </w:rPr>
        <w:t>, их ценностным ориентациям, интересам, настроениям, устремлениям и чаяниям.</w:t>
      </w:r>
    </w:p>
    <w:p w:rsidR="0072698E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lastRenderedPageBreak/>
        <w:t xml:space="preserve">Вплоть </w:t>
      </w:r>
      <w:r w:rsidRPr="0049400F">
        <w:rPr>
          <w:b/>
          <w:bCs/>
          <w:color w:val="000000"/>
          <w:sz w:val="28"/>
          <w:szCs w:val="28"/>
        </w:rPr>
        <w:t xml:space="preserve">до середины </w:t>
      </w:r>
      <w:proofErr w:type="spellStart"/>
      <w:r w:rsidRPr="0049400F">
        <w:rPr>
          <w:b/>
          <w:bCs/>
          <w:color w:val="000000"/>
          <w:sz w:val="28"/>
          <w:szCs w:val="28"/>
        </w:rPr>
        <w:t>XXв</w:t>
      </w:r>
      <w:proofErr w:type="spellEnd"/>
      <w:r w:rsidRPr="0049400F">
        <w:rPr>
          <w:b/>
          <w:bCs/>
          <w:color w:val="000000"/>
          <w:sz w:val="28"/>
          <w:szCs w:val="28"/>
        </w:rPr>
        <w:t>.</w:t>
      </w:r>
      <w:r w:rsidRPr="0049400F">
        <w:rPr>
          <w:color w:val="000000"/>
          <w:sz w:val="28"/>
          <w:szCs w:val="28"/>
        </w:rPr>
        <w:t xml:space="preserve"> избирательные кампании проводились главным образом </w:t>
      </w:r>
      <w:r w:rsidRPr="0049400F">
        <w:rPr>
          <w:b/>
          <w:bCs/>
          <w:color w:val="000000"/>
          <w:sz w:val="28"/>
          <w:szCs w:val="28"/>
        </w:rPr>
        <w:t>силами партийных активистов, друзей кандидатов, а также сочувствующих граждан</w:t>
      </w:r>
      <w:r w:rsidRPr="0049400F">
        <w:rPr>
          <w:color w:val="000000"/>
          <w:sz w:val="28"/>
          <w:szCs w:val="28"/>
        </w:rPr>
        <w:t xml:space="preserve">, которые хотели помочь действующим политикам. В основе действий таких помощников кандидатов лежали личный энтузиазм, преданность идее или делу партии, а также желание сделать все возможное для победы на выборах. Среди таких людей появлялись неплохие организаторы политических кампаний, но действовали они, </w:t>
      </w:r>
      <w:r w:rsidRPr="0049400F">
        <w:rPr>
          <w:b/>
          <w:bCs/>
          <w:color w:val="000000"/>
          <w:sz w:val="28"/>
          <w:szCs w:val="28"/>
        </w:rPr>
        <w:t>опираясь скорее на ситуацию и опыт, чем на научное знание</w:t>
      </w:r>
      <w:r w:rsidRPr="0049400F">
        <w:rPr>
          <w:color w:val="000000"/>
          <w:sz w:val="28"/>
          <w:szCs w:val="28"/>
        </w:rPr>
        <w:t xml:space="preserve"> особенностей электорального поведения и избирательных технологий.</w:t>
      </w:r>
      <w:r w:rsidR="0072698E">
        <w:rPr>
          <w:color w:val="000000"/>
          <w:sz w:val="28"/>
          <w:szCs w:val="28"/>
        </w:rPr>
        <w:t xml:space="preserve"> Да, конечно, специалисты привлекались, но совсем в небольшом количестве.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Современный подход к </w:t>
      </w:r>
      <w:r w:rsidRPr="0091512C">
        <w:rPr>
          <w:b/>
          <w:bCs/>
          <w:color w:val="000000"/>
          <w:sz w:val="28"/>
          <w:szCs w:val="28"/>
        </w:rPr>
        <w:t>избирательным технологиям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 xml:space="preserve">существенно отличается осознанием того, что необходимо </w:t>
      </w:r>
      <w:r w:rsidRPr="0091512C">
        <w:rPr>
          <w:b/>
          <w:bCs/>
          <w:color w:val="000000"/>
          <w:sz w:val="28"/>
          <w:szCs w:val="28"/>
        </w:rPr>
        <w:t>органическое соединение практического опыта политической борьбы и научного знания</w:t>
      </w:r>
      <w:r w:rsidRPr="0049400F">
        <w:rPr>
          <w:color w:val="000000"/>
          <w:sz w:val="28"/>
          <w:szCs w:val="28"/>
        </w:rPr>
        <w:t xml:space="preserve">. При этом важно не только знать хорошо зарекомендовавшие себя приемы предвыборной борьбы, но и </w:t>
      </w:r>
      <w:r w:rsidRPr="0091512C">
        <w:rPr>
          <w:b/>
          <w:bCs/>
          <w:color w:val="000000"/>
          <w:sz w:val="28"/>
          <w:szCs w:val="28"/>
        </w:rPr>
        <w:t>понимать глубинные причины успеха или неудачи</w:t>
      </w:r>
      <w:r w:rsidRPr="0049400F">
        <w:rPr>
          <w:color w:val="000000"/>
          <w:sz w:val="28"/>
          <w:szCs w:val="28"/>
        </w:rPr>
        <w:t xml:space="preserve"> использования конкретных избирательных технологий. Такое понимание становится возможным лишь в том случае, если организаторы избирательной кампании владеют необходимыми теоретическими знаниями, способны адекватно оценить предвыборную ситуацию, выявить тенденции развития массовых настроений, определить те "болевые точки" в сознании и мотивации людей, воздействие на которые может привести к изменению их поведения в нужном для организаторов избирательной кампании направлении. Именно это обстоятельство и вынуждает организаторов обращаться к помощи профессионалов – людей, специализирующихся в области политических технологий и обладающих соответствующими знаниями, умениями и навыками.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 xml:space="preserve">Избирательные технологии в руках профессионалов становятся достаточно сильным оружием, привлекающим на сторону обслуживаемого этими профессионалами кандидата значительные слои населения, изменяющим их </w:t>
      </w:r>
      <w:r w:rsidRPr="0049400F">
        <w:rPr>
          <w:color w:val="000000"/>
          <w:sz w:val="28"/>
          <w:szCs w:val="28"/>
        </w:rPr>
        <w:lastRenderedPageBreak/>
        <w:t xml:space="preserve">электоральные предпочтения. Однако это становится возможным лишь в том случае, </w:t>
      </w:r>
      <w:r w:rsidRPr="0091512C">
        <w:rPr>
          <w:b/>
          <w:bCs/>
          <w:color w:val="000000"/>
          <w:sz w:val="28"/>
          <w:szCs w:val="28"/>
        </w:rPr>
        <w:t>если избирательные технологии использовать комплексно</w:t>
      </w:r>
      <w:r w:rsidRPr="0049400F">
        <w:rPr>
          <w:color w:val="000000"/>
          <w:sz w:val="28"/>
          <w:szCs w:val="28"/>
        </w:rPr>
        <w:t xml:space="preserve">, </w:t>
      </w:r>
      <w:r w:rsidRPr="0091512C">
        <w:rPr>
          <w:b/>
          <w:bCs/>
          <w:color w:val="000000"/>
          <w:sz w:val="28"/>
          <w:szCs w:val="28"/>
        </w:rPr>
        <w:t>в соответствии с научно обоснованной стратегией избирательной кампании,</w:t>
      </w:r>
      <w:r w:rsidRPr="0049400F">
        <w:rPr>
          <w:color w:val="000000"/>
          <w:sz w:val="28"/>
          <w:szCs w:val="28"/>
        </w:rPr>
        <w:t xml:space="preserve"> если в них учтено поведение политических соперников, а также реальные процессы, происходящие в массовом сознании избирателей.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В процессе организации и проведения избирательной кампании чаще всего используются следующие </w:t>
      </w:r>
      <w:r w:rsidR="00B33B5B">
        <w:rPr>
          <w:b/>
          <w:bCs/>
          <w:color w:val="000000"/>
          <w:sz w:val="28"/>
          <w:szCs w:val="28"/>
        </w:rPr>
        <w:t xml:space="preserve"> </w:t>
      </w:r>
      <w:r w:rsidRPr="0091512C">
        <w:rPr>
          <w:b/>
          <w:bCs/>
          <w:color w:val="000000"/>
          <w:sz w:val="28"/>
          <w:szCs w:val="28"/>
        </w:rPr>
        <w:t>тип</w:t>
      </w:r>
      <w:r w:rsidR="00B33B5B">
        <w:rPr>
          <w:b/>
          <w:bCs/>
          <w:color w:val="000000"/>
          <w:sz w:val="28"/>
          <w:szCs w:val="28"/>
        </w:rPr>
        <w:t>ы</w:t>
      </w:r>
      <w:r w:rsidRPr="0091512C">
        <w:rPr>
          <w:b/>
          <w:bCs/>
          <w:color w:val="000000"/>
          <w:sz w:val="28"/>
          <w:szCs w:val="28"/>
        </w:rPr>
        <w:t xml:space="preserve"> избирательных технологий</w:t>
      </w:r>
      <w:r w:rsidRPr="0049400F">
        <w:rPr>
          <w:i/>
          <w:iCs/>
          <w:color w:val="000000"/>
          <w:sz w:val="28"/>
          <w:szCs w:val="28"/>
        </w:rPr>
        <w:t>: </w:t>
      </w:r>
      <w:r w:rsidRPr="0049400F">
        <w:rPr>
          <w:color w:val="000000"/>
          <w:sz w:val="28"/>
          <w:szCs w:val="28"/>
        </w:rPr>
        <w:t>1) организационно-политические; 2) информационно-</w:t>
      </w:r>
      <w:r w:rsidR="00376E8A">
        <w:rPr>
          <w:color w:val="000000"/>
          <w:sz w:val="28"/>
          <w:szCs w:val="28"/>
        </w:rPr>
        <w:t>имиджевые</w:t>
      </w:r>
      <w:r w:rsidRPr="0049400F">
        <w:rPr>
          <w:color w:val="000000"/>
          <w:sz w:val="28"/>
          <w:szCs w:val="28"/>
        </w:rPr>
        <w:t xml:space="preserve"> </w:t>
      </w:r>
      <w:r w:rsidR="00376E8A">
        <w:rPr>
          <w:color w:val="000000"/>
          <w:sz w:val="28"/>
          <w:szCs w:val="28"/>
        </w:rPr>
        <w:t>3</w:t>
      </w:r>
      <w:r w:rsidRPr="0049400F">
        <w:rPr>
          <w:color w:val="000000"/>
          <w:sz w:val="28"/>
          <w:szCs w:val="28"/>
        </w:rPr>
        <w:t>) социологические, или опросные.</w:t>
      </w:r>
    </w:p>
    <w:p w:rsidR="00EB0EC1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5D4D9D">
        <w:rPr>
          <w:b/>
          <w:bCs/>
          <w:color w:val="000000"/>
          <w:sz w:val="28"/>
          <w:szCs w:val="28"/>
        </w:rPr>
        <w:t>Организационно-политические технологии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 xml:space="preserve">играют ведущую роль в рамках организации избирательной кампании. </w:t>
      </w:r>
      <w:r w:rsidR="00960514">
        <w:rPr>
          <w:color w:val="000000"/>
          <w:sz w:val="28"/>
          <w:szCs w:val="28"/>
        </w:rPr>
        <w:t>Э</w:t>
      </w:r>
      <w:r w:rsidRPr="0049400F">
        <w:rPr>
          <w:color w:val="000000"/>
          <w:sz w:val="28"/>
          <w:szCs w:val="28"/>
        </w:rPr>
        <w:t xml:space="preserve">ффективная организация </w:t>
      </w:r>
      <w:r w:rsidR="00960514">
        <w:rPr>
          <w:color w:val="000000"/>
          <w:sz w:val="28"/>
          <w:szCs w:val="28"/>
        </w:rPr>
        <w:t xml:space="preserve">избирательной </w:t>
      </w:r>
      <w:r w:rsidRPr="0049400F">
        <w:rPr>
          <w:color w:val="000000"/>
          <w:sz w:val="28"/>
          <w:szCs w:val="28"/>
        </w:rPr>
        <w:t xml:space="preserve">кампании предполагает </w:t>
      </w:r>
      <w:r w:rsidRPr="006C0971">
        <w:rPr>
          <w:b/>
          <w:bCs/>
          <w:color w:val="000000"/>
          <w:sz w:val="28"/>
          <w:szCs w:val="28"/>
        </w:rPr>
        <w:t>наличие штаб</w:t>
      </w:r>
      <w:r w:rsidR="005D4D9D" w:rsidRPr="006C0971">
        <w:rPr>
          <w:b/>
          <w:bCs/>
          <w:color w:val="000000"/>
          <w:sz w:val="28"/>
          <w:szCs w:val="28"/>
        </w:rPr>
        <w:t>а</w:t>
      </w:r>
      <w:r w:rsidRPr="006C0971">
        <w:rPr>
          <w:b/>
          <w:bCs/>
          <w:color w:val="000000"/>
          <w:sz w:val="28"/>
          <w:szCs w:val="28"/>
        </w:rPr>
        <w:t xml:space="preserve"> избирательной кампании,</w:t>
      </w:r>
      <w:r w:rsidRPr="0049400F">
        <w:rPr>
          <w:color w:val="000000"/>
          <w:sz w:val="28"/>
          <w:szCs w:val="28"/>
        </w:rPr>
        <w:t xml:space="preserve"> </w:t>
      </w:r>
    </w:p>
    <w:p w:rsidR="0049400F" w:rsidRPr="00EB0EC1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960514">
        <w:rPr>
          <w:b/>
          <w:bCs/>
          <w:color w:val="000000"/>
          <w:sz w:val="28"/>
          <w:szCs w:val="28"/>
        </w:rPr>
        <w:t xml:space="preserve">Первый штаб избирательных кампаний появился в США в конце 20-х годов </w:t>
      </w:r>
      <w:r w:rsidR="00960514" w:rsidRPr="00960514">
        <w:rPr>
          <w:b/>
          <w:bCs/>
          <w:color w:val="000000"/>
          <w:sz w:val="28"/>
          <w:szCs w:val="28"/>
        </w:rPr>
        <w:t xml:space="preserve">19 </w:t>
      </w:r>
      <w:r w:rsidRPr="00960514">
        <w:rPr>
          <w:b/>
          <w:bCs/>
          <w:color w:val="000000"/>
          <w:sz w:val="28"/>
          <w:szCs w:val="28"/>
        </w:rPr>
        <w:t>века.</w:t>
      </w:r>
      <w:r w:rsidRPr="0049400F">
        <w:rPr>
          <w:color w:val="000000"/>
          <w:sz w:val="28"/>
          <w:szCs w:val="28"/>
        </w:rPr>
        <w:t xml:space="preserve"> Именно тогда президентом США был избран Э</w:t>
      </w:r>
      <w:r w:rsidR="00960514">
        <w:rPr>
          <w:color w:val="000000"/>
          <w:sz w:val="28"/>
          <w:szCs w:val="28"/>
        </w:rPr>
        <w:t>ндрю</w:t>
      </w:r>
      <w:r w:rsidRPr="0049400F">
        <w:rPr>
          <w:color w:val="000000"/>
          <w:sz w:val="28"/>
          <w:szCs w:val="28"/>
        </w:rPr>
        <w:t xml:space="preserve"> Джексон – выходец из народа, у которого не было достаточного опыта в вопросах политики коммуникаций, социальной теории; он не мог без консультаций специалиста четко формулировать свои идеи и объяснять собственные политические взгляды и действия. В ходе выборов ему понадобился специалист, который мог бы выполнить соответствующую работу и помочь кандидату в президенты. Таким специалистом стал бывший журналист Амос Кендалл, создавший и возглавивший </w:t>
      </w:r>
      <w:r w:rsidR="007441FB">
        <w:rPr>
          <w:color w:val="000000"/>
          <w:sz w:val="28"/>
          <w:szCs w:val="28"/>
        </w:rPr>
        <w:t xml:space="preserve">так называемый </w:t>
      </w:r>
      <w:r w:rsidRPr="0049400F">
        <w:rPr>
          <w:color w:val="000000"/>
          <w:sz w:val="28"/>
          <w:szCs w:val="28"/>
        </w:rPr>
        <w:t>"кухонный" кабинет</w:t>
      </w:r>
      <w:r w:rsidR="00EB0EC1">
        <w:rPr>
          <w:color w:val="000000"/>
          <w:sz w:val="28"/>
          <w:szCs w:val="28"/>
        </w:rPr>
        <w:t xml:space="preserve"> или избирательный штаб</w:t>
      </w:r>
      <w:r w:rsidRPr="0049400F">
        <w:rPr>
          <w:color w:val="000000"/>
          <w:sz w:val="28"/>
          <w:szCs w:val="28"/>
        </w:rPr>
        <w:t>, в который вошли ближайшие помощники кандидата в президенты, взявшие на себя работу по организации и проведению избирательной кампании.</w:t>
      </w:r>
      <w:r w:rsidR="00960514">
        <w:rPr>
          <w:color w:val="000000"/>
          <w:sz w:val="28"/>
          <w:szCs w:val="28"/>
        </w:rPr>
        <w:t xml:space="preserve"> После победы Эндрю Джексона </w:t>
      </w:r>
      <w:r w:rsidR="00960514" w:rsidRPr="0049400F">
        <w:rPr>
          <w:color w:val="000000"/>
          <w:sz w:val="28"/>
          <w:szCs w:val="28"/>
        </w:rPr>
        <w:t>Амос Кендалл</w:t>
      </w:r>
      <w:r w:rsidR="00960514">
        <w:rPr>
          <w:color w:val="000000"/>
          <w:sz w:val="28"/>
          <w:szCs w:val="28"/>
        </w:rPr>
        <w:t xml:space="preserve"> стал </w:t>
      </w:r>
      <w:r w:rsidR="00960514" w:rsidRPr="00960514">
        <w:rPr>
          <w:b/>
          <w:bCs/>
          <w:color w:val="000000"/>
          <w:sz w:val="28"/>
          <w:szCs w:val="28"/>
        </w:rPr>
        <w:t>первым в мире пресс-секретарем президента.</w:t>
      </w:r>
      <w:r w:rsidR="00EB0EC1">
        <w:rPr>
          <w:b/>
          <w:bCs/>
          <w:color w:val="000000"/>
          <w:sz w:val="28"/>
          <w:szCs w:val="28"/>
        </w:rPr>
        <w:t xml:space="preserve"> </w:t>
      </w:r>
      <w:r w:rsidR="00EB0EC1" w:rsidRPr="00EB0EC1">
        <w:rPr>
          <w:color w:val="000000"/>
          <w:sz w:val="28"/>
          <w:szCs w:val="28"/>
        </w:rPr>
        <w:t>Потом был назначен 8-м генеральным почтмейстером США.</w:t>
      </w:r>
    </w:p>
    <w:p w:rsidR="007E3F2E" w:rsidRDefault="007E3F2E" w:rsidP="007E3F2E">
      <w:pPr>
        <w:pStyle w:val="a8"/>
        <w:spacing w:line="360" w:lineRule="auto"/>
        <w:ind w:left="0" w:right="132" w:firstLine="567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075DDB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lastRenderedPageBreak/>
        <w:t>Избирательный штаб</w:t>
      </w: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временный коллектив людей, объединённых задачей добиться победы или наилучшего результата кандидата в депутаты или на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выборную д</w:t>
      </w: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олжность (группы кандидатов, политической партии, общественного объединения), а также место основной дислокации этого коллектива. В российском избирательном законодательстве </w:t>
      </w:r>
      <w:r w:rsidRPr="007F69EF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не даётся определение избирательного штаба и не определяется правосубъектность его членов</w:t>
      </w: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, (определяется лишь статус доверенных лиц, уполномоченных представителей, членов избирательных комиссий с правом совещательного голоса и т. п.). Вместе с тем представители избирательных штабов нередко делают заявления от имени кандидатов по вопросам их избирательных кампаний. </w:t>
      </w:r>
      <w:r w:rsidRPr="007F69EF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Период деятельности избирательного штаба</w:t>
      </w: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с начала избирательной кампании (штаб может начать работу чуть раньше или чуть позже официального начала кампании) до завершения процесса подсчета голосов и определения результатов выборов (иногда из-за судебных процессов завершение его работы может затянуться).</w:t>
      </w:r>
    </w:p>
    <w:p w:rsidR="0051653B" w:rsidRPr="002B3504" w:rsidRDefault="0051653B" w:rsidP="0051653B">
      <w:pPr>
        <w:pStyle w:val="a3"/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штаб избирательной кампании</w:t>
      </w:r>
      <w:r w:rsidRPr="0049400F">
        <w:rPr>
          <w:color w:val="000000"/>
          <w:sz w:val="28"/>
          <w:szCs w:val="28"/>
        </w:rPr>
        <w:t xml:space="preserve"> входят кандидат, </w:t>
      </w:r>
      <w:r w:rsidRPr="006C0971">
        <w:rPr>
          <w:b/>
          <w:bCs/>
          <w:color w:val="000000"/>
          <w:sz w:val="28"/>
          <w:szCs w:val="28"/>
        </w:rPr>
        <w:t>руководитель избирательной кампании</w:t>
      </w:r>
      <w:r>
        <w:rPr>
          <w:color w:val="000000"/>
          <w:sz w:val="28"/>
          <w:szCs w:val="28"/>
        </w:rPr>
        <w:t>/</w:t>
      </w:r>
      <w:r w:rsidRPr="006C0971">
        <w:rPr>
          <w:b/>
          <w:bCs/>
          <w:color w:val="000000"/>
          <w:sz w:val="28"/>
          <w:szCs w:val="28"/>
        </w:rPr>
        <w:t>начальник штаба,</w:t>
      </w:r>
      <w:r w:rsidRPr="0049400F">
        <w:rPr>
          <w:color w:val="000000"/>
          <w:sz w:val="28"/>
          <w:szCs w:val="28"/>
        </w:rPr>
        <w:t xml:space="preserve"> ответственный за график ее проведения, </w:t>
      </w:r>
      <w:r w:rsidRPr="00E962F1">
        <w:rPr>
          <w:b/>
          <w:bCs/>
          <w:color w:val="000000"/>
          <w:sz w:val="28"/>
          <w:szCs w:val="28"/>
        </w:rPr>
        <w:t>руководитель организационного направления</w:t>
      </w:r>
      <w:r w:rsidRPr="0049400F">
        <w:rPr>
          <w:color w:val="000000"/>
          <w:sz w:val="28"/>
          <w:szCs w:val="28"/>
        </w:rPr>
        <w:t xml:space="preserve">, </w:t>
      </w:r>
      <w:r w:rsidRPr="00E962F1">
        <w:rPr>
          <w:b/>
          <w:bCs/>
          <w:color w:val="000000"/>
          <w:sz w:val="28"/>
          <w:szCs w:val="28"/>
        </w:rPr>
        <w:t>глава финансового комитета,</w:t>
      </w:r>
      <w:r w:rsidRPr="0049400F">
        <w:rPr>
          <w:color w:val="000000"/>
          <w:sz w:val="28"/>
          <w:szCs w:val="28"/>
        </w:rPr>
        <w:t xml:space="preserve"> </w:t>
      </w:r>
      <w:r w:rsidRPr="00E962F1">
        <w:rPr>
          <w:b/>
          <w:bCs/>
          <w:color w:val="000000"/>
          <w:sz w:val="28"/>
          <w:szCs w:val="28"/>
        </w:rPr>
        <w:t>финансовый уполномоченный</w:t>
      </w:r>
      <w:r w:rsidRPr="0049400F">
        <w:rPr>
          <w:color w:val="000000"/>
          <w:sz w:val="28"/>
          <w:szCs w:val="28"/>
        </w:rPr>
        <w:t xml:space="preserve">, </w:t>
      </w:r>
      <w:r w:rsidR="002B3504">
        <w:rPr>
          <w:b/>
          <w:bCs/>
          <w:color w:val="000000"/>
          <w:sz w:val="28"/>
          <w:szCs w:val="28"/>
          <w:lang w:val="en-US"/>
        </w:rPr>
        <w:t>PR</w:t>
      </w:r>
      <w:r w:rsidR="002B3504" w:rsidRPr="002B3504">
        <w:rPr>
          <w:b/>
          <w:bCs/>
          <w:color w:val="000000"/>
          <w:sz w:val="28"/>
          <w:szCs w:val="28"/>
        </w:rPr>
        <w:t xml:space="preserve"> </w:t>
      </w:r>
      <w:r w:rsidR="002B3504">
        <w:rPr>
          <w:b/>
          <w:bCs/>
          <w:color w:val="000000"/>
          <w:sz w:val="28"/>
          <w:szCs w:val="28"/>
        </w:rPr>
        <w:t>группа</w:t>
      </w:r>
      <w:r w:rsidRPr="00E962F1">
        <w:rPr>
          <w:b/>
          <w:bCs/>
          <w:color w:val="000000"/>
          <w:sz w:val="28"/>
          <w:szCs w:val="28"/>
        </w:rPr>
        <w:t xml:space="preserve"> и пресс-секретарь</w:t>
      </w:r>
      <w:r w:rsidRPr="0049400F">
        <w:rPr>
          <w:color w:val="000000"/>
          <w:sz w:val="28"/>
          <w:szCs w:val="28"/>
        </w:rPr>
        <w:t xml:space="preserve">, </w:t>
      </w:r>
      <w:r w:rsidRPr="00E962F1">
        <w:rPr>
          <w:b/>
          <w:bCs/>
          <w:color w:val="000000"/>
          <w:sz w:val="28"/>
          <w:szCs w:val="28"/>
        </w:rPr>
        <w:t>консультант по юридическим вопросам</w:t>
      </w:r>
      <w:r w:rsidR="002B3504">
        <w:rPr>
          <w:color w:val="000000"/>
          <w:sz w:val="28"/>
          <w:szCs w:val="28"/>
        </w:rPr>
        <w:t xml:space="preserve">, </w:t>
      </w:r>
      <w:r w:rsidR="002B3504" w:rsidRPr="002B3504">
        <w:rPr>
          <w:b/>
          <w:bCs/>
          <w:color w:val="000000"/>
          <w:sz w:val="28"/>
          <w:szCs w:val="28"/>
        </w:rPr>
        <w:t>доверенные лица.</w:t>
      </w:r>
    </w:p>
    <w:p w:rsidR="007E3F2E" w:rsidRPr="00075DDB" w:rsidRDefault="0051653B" w:rsidP="0051653B">
      <w:pPr>
        <w:pStyle w:val="a3"/>
        <w:spacing w:line="360" w:lineRule="auto"/>
        <w:jc w:val="both"/>
        <w:rPr>
          <w:sz w:val="28"/>
          <w:szCs w:val="28"/>
          <w:highlight w:val="yellow"/>
        </w:rPr>
      </w:pPr>
      <w:r>
        <w:rPr>
          <w:color w:val="202122"/>
          <w:sz w:val="28"/>
          <w:szCs w:val="28"/>
          <w:shd w:val="clear" w:color="auto" w:fill="FFFFFF"/>
        </w:rPr>
        <w:t xml:space="preserve">     </w:t>
      </w:r>
      <w:r w:rsidR="007E3F2E" w:rsidRPr="00075DDB">
        <w:rPr>
          <w:color w:val="202122"/>
          <w:sz w:val="28"/>
          <w:szCs w:val="28"/>
          <w:shd w:val="clear" w:color="auto" w:fill="FFFFFF"/>
        </w:rPr>
        <w:t xml:space="preserve">Структура избирательного штаба </w:t>
      </w:r>
      <w:r w:rsidR="007E3F2E">
        <w:rPr>
          <w:color w:val="202122"/>
          <w:sz w:val="28"/>
          <w:szCs w:val="28"/>
          <w:shd w:val="clear" w:color="auto" w:fill="FFFFFF"/>
        </w:rPr>
        <w:t>очень сильно</w:t>
      </w:r>
      <w:r w:rsidR="007E3F2E" w:rsidRPr="00075DDB">
        <w:rPr>
          <w:color w:val="202122"/>
          <w:sz w:val="28"/>
          <w:szCs w:val="28"/>
          <w:shd w:val="clear" w:color="auto" w:fill="FFFFFF"/>
        </w:rPr>
        <w:t xml:space="preserve"> зависит от масштаба кампании. </w:t>
      </w:r>
      <w:r w:rsidRPr="0049400F">
        <w:rPr>
          <w:color w:val="000000"/>
          <w:sz w:val="28"/>
          <w:szCs w:val="28"/>
        </w:rPr>
        <w:t xml:space="preserve">Как правило, </w:t>
      </w:r>
      <w:r>
        <w:rPr>
          <w:color w:val="000000"/>
          <w:sz w:val="28"/>
          <w:szCs w:val="28"/>
        </w:rPr>
        <w:t xml:space="preserve">в кампаниях среднего масштаба (выборы в Областную </w:t>
      </w:r>
      <w:proofErr w:type="gramStart"/>
      <w:r>
        <w:rPr>
          <w:color w:val="000000"/>
          <w:sz w:val="28"/>
          <w:szCs w:val="28"/>
        </w:rPr>
        <w:t>Думу  или</w:t>
      </w:r>
      <w:proofErr w:type="gramEnd"/>
      <w:r>
        <w:rPr>
          <w:color w:val="000000"/>
          <w:sz w:val="28"/>
          <w:szCs w:val="28"/>
        </w:rPr>
        <w:t xml:space="preserve"> Городскую Думу регионального центра, мэра небольшого города) </w:t>
      </w:r>
      <w:r w:rsidRPr="0049400F">
        <w:rPr>
          <w:color w:val="000000"/>
          <w:sz w:val="28"/>
          <w:szCs w:val="28"/>
        </w:rPr>
        <w:t xml:space="preserve">численность </w:t>
      </w:r>
      <w:r>
        <w:rPr>
          <w:color w:val="000000"/>
          <w:sz w:val="28"/>
          <w:szCs w:val="28"/>
        </w:rPr>
        <w:t>сотрудников штаба</w:t>
      </w:r>
      <w:r w:rsidRPr="0049400F">
        <w:rPr>
          <w:color w:val="000000"/>
          <w:sz w:val="28"/>
          <w:szCs w:val="28"/>
        </w:rPr>
        <w:t xml:space="preserve"> не превышает десяти человек; его члены регулярно встречаются и открыто обсуждают все текущие проблемы.</w:t>
      </w:r>
      <w:r>
        <w:rPr>
          <w:color w:val="000000"/>
          <w:sz w:val="28"/>
          <w:szCs w:val="28"/>
        </w:rPr>
        <w:t xml:space="preserve"> </w:t>
      </w:r>
      <w:r w:rsidR="007E3F2E" w:rsidRPr="00075DDB">
        <w:rPr>
          <w:color w:val="202122"/>
          <w:sz w:val="28"/>
          <w:szCs w:val="28"/>
          <w:shd w:val="clear" w:color="auto" w:fill="FFFFFF"/>
        </w:rPr>
        <w:t>В крупномасштабной избирательной кампании действует система избирательных штабов (центральный избирательный штаб, региональные и местные избирательные штабы).</w:t>
      </w:r>
    </w:p>
    <w:p w:rsidR="007E3F2E" w:rsidRPr="00075DDB" w:rsidRDefault="007E3F2E" w:rsidP="007E3F2E">
      <w:pPr>
        <w:pStyle w:val="a8"/>
        <w:spacing w:line="360" w:lineRule="auto"/>
        <w:ind w:left="0" w:right="132" w:firstLine="567"/>
        <w:rPr>
          <w:rFonts w:ascii="Times New Roman" w:hAnsi="Times New Roman" w:cs="Times New Roman"/>
          <w:sz w:val="28"/>
          <w:szCs w:val="28"/>
        </w:rPr>
      </w:pP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lastRenderedPageBreak/>
        <w:t xml:space="preserve">Избирательный штаб обладает отдельными чертами </w:t>
      </w:r>
      <w:r w:rsidRPr="007F69EF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централизованной организации:</w:t>
      </w:r>
      <w:r w:rsidRPr="00075DDB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централизованное руководство и соподчинение, формализованная структура, система замены сотрудников избирательного штаба.</w:t>
      </w:r>
    </w:p>
    <w:p w:rsidR="007E3F2E" w:rsidRPr="007F69EF" w:rsidRDefault="007E3F2E" w:rsidP="007441FB">
      <w:pPr>
        <w:pStyle w:val="a8"/>
        <w:spacing w:line="360" w:lineRule="auto"/>
        <w:ind w:left="0" w:right="132"/>
        <w:rPr>
          <w:rFonts w:ascii="Times New Roman" w:hAnsi="Times New Roman" w:cs="Times New Roman"/>
          <w:sz w:val="28"/>
          <w:szCs w:val="28"/>
        </w:rPr>
      </w:pPr>
      <w:r w:rsidRPr="007F69EF">
        <w:rPr>
          <w:rFonts w:ascii="Times New Roman" w:hAnsi="Times New Roman" w:cs="Times New Roman"/>
          <w:b/>
          <w:bCs/>
          <w:sz w:val="28"/>
          <w:szCs w:val="28"/>
        </w:rPr>
        <w:t>Функциональный метод организации штаба.</w:t>
      </w:r>
      <w:r>
        <w:rPr>
          <w:rFonts w:ascii="Times New Roman" w:hAnsi="Times New Roman" w:cs="Times New Roman"/>
          <w:sz w:val="28"/>
          <w:szCs w:val="28"/>
        </w:rPr>
        <w:t xml:space="preserve"> При таком подходе </w:t>
      </w:r>
      <w:r w:rsidRPr="007F69EF">
        <w:rPr>
          <w:rFonts w:ascii="Times New Roman" w:hAnsi="Times New Roman" w:cs="Times New Roman"/>
          <w:sz w:val="28"/>
          <w:szCs w:val="28"/>
        </w:rPr>
        <w:t>создаются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в штабе отделы, которые занимаются</w:t>
      </w:r>
      <w:r w:rsidRPr="007F69E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некими</w:t>
      </w:r>
      <w:r w:rsidRPr="007F69E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сходными</w:t>
      </w:r>
      <w:r w:rsidRPr="007F69EF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функциями во</w:t>
      </w:r>
      <w:r w:rsidRPr="007F69E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всех проектах</w:t>
      </w:r>
      <w:r>
        <w:rPr>
          <w:rFonts w:ascii="Times New Roman" w:hAnsi="Times New Roman" w:cs="Times New Roman"/>
          <w:sz w:val="28"/>
          <w:szCs w:val="28"/>
        </w:rPr>
        <w:t>, которые организует и проводит избирательный штаб</w:t>
      </w:r>
      <w:r w:rsidRPr="007F69EF">
        <w:rPr>
          <w:rFonts w:ascii="Times New Roman" w:hAnsi="Times New Roman" w:cs="Times New Roman"/>
          <w:sz w:val="28"/>
          <w:szCs w:val="28"/>
        </w:rPr>
        <w:t xml:space="preserve">. </w:t>
      </w:r>
      <w:r w:rsidRPr="007F69EF">
        <w:rPr>
          <w:rFonts w:ascii="Times New Roman" w:hAnsi="Times New Roman" w:cs="Times New Roman"/>
          <w:b/>
          <w:bCs/>
          <w:sz w:val="28"/>
          <w:szCs w:val="28"/>
        </w:rPr>
        <w:t>Традиционная с</w:t>
      </w:r>
      <w:r w:rsidRPr="007F69EF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труктура избирательного штаба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: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организационно-массовое направление (сеть агитаторов и распространителей агитационных материалов), агитационно-рекламное направление (формирование имиджа кандидата, подготовка выступлений в СМИ, агитационных материалов), юридическ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ая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служб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а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(правовое сопровождение избирательных кампаний, представительство кандидатов в избирательных комиссиях и судах), финансовую службу (операции с избирательными фондами)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.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Б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лиже к дню голосования 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 организационно-массовом отделе </w:t>
      </w:r>
      <w:r w:rsidRPr="007F69EF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создаётся служба наблюдения.</w:t>
      </w:r>
    </w:p>
    <w:p w:rsidR="00960514" w:rsidRDefault="007E3F2E" w:rsidP="007441FB">
      <w:pPr>
        <w:pStyle w:val="a3"/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AF8E34B" wp14:editId="4934A324">
            <wp:extent cx="4299041" cy="2688553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4445" cy="271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sz w:val="28"/>
          <w:szCs w:val="28"/>
        </w:rPr>
        <w:t xml:space="preserve">Теперь имеет смысл подробнее остановиться на </w:t>
      </w:r>
      <w:r w:rsidRPr="007E3F2E">
        <w:rPr>
          <w:b/>
          <w:bCs/>
          <w:sz w:val="28"/>
          <w:szCs w:val="28"/>
        </w:rPr>
        <w:t>функциях основных участников и отделов избирательного штаба</w:t>
      </w:r>
      <w:r w:rsidRPr="00916E95">
        <w:rPr>
          <w:sz w:val="28"/>
          <w:szCs w:val="28"/>
        </w:rPr>
        <w:t>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lastRenderedPageBreak/>
        <w:t>Руководитель кампании. </w:t>
      </w:r>
      <w:r w:rsidRPr="00916E95">
        <w:rPr>
          <w:sz w:val="28"/>
          <w:szCs w:val="28"/>
        </w:rPr>
        <w:t>Это самый главный менеджер. Осуществляет общее руководство кампанией, обеспечивает согласованную работу всех его структурных подразделений. Он работает в тесном контакте с кандидатами, имея к ним круглосуточный доступ. Руководитель кампании имеет право принятия решений по тактике кампании, содержанию печатных и иных агитационных материалов. Руководитель кампании - единственный человек в команде, имеющий право сказать «нет» лидеру партии</w:t>
      </w:r>
      <w:r>
        <w:rPr>
          <w:sz w:val="28"/>
          <w:szCs w:val="28"/>
        </w:rPr>
        <w:t xml:space="preserve"> или кандидату</w:t>
      </w:r>
      <w:r w:rsidRPr="00916E95">
        <w:rPr>
          <w:sz w:val="28"/>
          <w:szCs w:val="28"/>
        </w:rPr>
        <w:t>. Руководитель кампании и его команда полностью отвечают за проведение кампании.</w:t>
      </w:r>
    </w:p>
    <w:p w:rsidR="007E3F2E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Руководитель предвыборного штаба. </w:t>
      </w:r>
      <w:r w:rsidRPr="00916E95">
        <w:rPr>
          <w:sz w:val="28"/>
          <w:szCs w:val="28"/>
        </w:rPr>
        <w:t>Подчиняется непосредственно руководителю кампании, руководит действиями оперативных групп на территории столицы, контролирует распространение агитационных материалов, проведение телефонных опросов и телефонной агитации, координирует связь с региональными штабами кампании, обеспечивает сохранность и работоспособность аппаратуры штаба. Кроме того, контролирует размещение в типографиях заказов на печатную продукцию. Руководитель штаба отвечает за бесперебойную работу всех служб штаба, всех региональных штабов, контролирует непрерывную доставку им всего необходимого - вплоть до продуктов питания и клея.</w:t>
      </w:r>
    </w:p>
    <w:p w:rsidR="00835A52" w:rsidRPr="00916E95" w:rsidRDefault="00835A52" w:rsidP="00835A52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Теневой кабинет. </w:t>
      </w:r>
      <w:r w:rsidRPr="00916E95">
        <w:rPr>
          <w:sz w:val="28"/>
          <w:szCs w:val="28"/>
        </w:rPr>
        <w:t>В функции представителей данной группы людей, которые, как правило, и «вдохновляют» кандидата или партийного лидера на участие в избирательной кампании, входят, собственно, финансирование самой кампании, создание программных установки субъекта, а также многие другие действия уже </w:t>
      </w:r>
      <w:r w:rsidRPr="00916E95">
        <w:rPr>
          <w:rStyle w:val="aa"/>
          <w:rFonts w:eastAsia="Georgia"/>
          <w:sz w:val="28"/>
          <w:szCs w:val="28"/>
        </w:rPr>
        <w:t>после</w:t>
      </w:r>
      <w:r w:rsidRPr="00916E95">
        <w:rPr>
          <w:sz w:val="28"/>
          <w:szCs w:val="28"/>
        </w:rPr>
        <w:t> избрания субъекта.</w:t>
      </w:r>
    </w:p>
    <w:p w:rsidR="007E3F2E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Региональные/районные штабы кампании.</w:t>
      </w:r>
      <w:r w:rsidRPr="00916E95">
        <w:rPr>
          <w:sz w:val="28"/>
          <w:szCs w:val="28"/>
        </w:rPr>
        <w:t xml:space="preserve"> Располагаются в столицах субъектов федерации/районов, представляют интересы избирательного объединения в данном регионе. Руководители региональных штабов обеспечивают всем необходимым работу оперативных групп, планируют и </w:t>
      </w:r>
      <w:r w:rsidRPr="00916E95">
        <w:rPr>
          <w:sz w:val="28"/>
          <w:szCs w:val="28"/>
        </w:rPr>
        <w:lastRenderedPageBreak/>
        <w:t>координируют их действия, проводят телефонные опросы, размещают агитационные материалы в местных СМИ. Во многом повторят работу главного штаба, но на региональном/районном уровне. Ежедневно отчитываются перед руководителем главного штаба кампании.</w:t>
      </w:r>
    </w:p>
    <w:p w:rsidR="00835A52" w:rsidRPr="00916E95" w:rsidRDefault="00835A52" w:rsidP="00835A52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sz w:val="28"/>
          <w:szCs w:val="28"/>
        </w:rPr>
        <w:t>Прежде всего, </w:t>
      </w:r>
      <w:r w:rsidRPr="00916E95">
        <w:rPr>
          <w:rStyle w:val="aa"/>
          <w:rFonts w:eastAsia="Georgia"/>
          <w:sz w:val="28"/>
          <w:szCs w:val="28"/>
        </w:rPr>
        <w:t>доверенные лица</w:t>
      </w:r>
      <w:r w:rsidRPr="00916E95">
        <w:rPr>
          <w:sz w:val="28"/>
          <w:szCs w:val="28"/>
        </w:rPr>
        <w:t xml:space="preserve">. Доверенные лица назначаются кандидатами, избирательными объединениями и избирательными блоками после регистрации кандидатов, избирательных объединений и избирательных блоков. Они ведут агитационную и иную работу в пользу своих кандидатов, представляют, разъясняют их избирательные платформы. Они выступают на предвыборных собраниях, встречах с избирателями, участвуют в предвыборных дебатах и дискуссиях, присутствуют на заседаниях избирательных комиссий, находятся на избирательных участках, в том числе на участках в воинских частях, при проведении голосования, подсчете голосов избирателей и подведении итогов голосования. </w:t>
      </w:r>
    </w:p>
    <w:p w:rsidR="00835A52" w:rsidRDefault="00835A52" w:rsidP="00835A52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PR-группа. </w:t>
      </w:r>
      <w:r w:rsidRPr="00916E95">
        <w:rPr>
          <w:sz w:val="28"/>
          <w:szCs w:val="28"/>
        </w:rPr>
        <w:t>Эти люди отвечают за планирование рекламной кампании, за разработку рекламных материалов (информационных, агитационных и т.д.), за заказы и контроль над субподрядчиками, выполняющими заказ на соответствующие материалы, за разработку имиджа субъекта.</w:t>
      </w:r>
      <w:r>
        <w:rPr>
          <w:sz w:val="28"/>
          <w:szCs w:val="28"/>
        </w:rPr>
        <w:t xml:space="preserve"> Работают в тесном контакте с пресс-службой или выполняют также ее функции. </w:t>
      </w:r>
      <w:r w:rsidRPr="00916E95">
        <w:rPr>
          <w:rStyle w:val="aa"/>
          <w:rFonts w:eastAsia="Georgia"/>
          <w:sz w:val="28"/>
          <w:szCs w:val="28"/>
        </w:rPr>
        <w:t>Пресс-служба. </w:t>
      </w:r>
      <w:r w:rsidRPr="00916E95">
        <w:rPr>
          <w:sz w:val="28"/>
          <w:szCs w:val="28"/>
        </w:rPr>
        <w:t>Готовит статьи в газеты, листовки, буклеты, плакаты, интервью и выступления лидеров партии, контролирует подготовку видео роликов и аудио роликов. Обеспечивает подготовку лидеров партии к прямым эфирам и дебатам. Если штаб кампании принимает решение, пресс-служба готовит экстренные выпуски рекламных газет. Эта служба готовит лидеров к ответам на неприятные вопросы соперников и прессы, которые она должна попытаться предугадать.</w:t>
      </w:r>
      <w:r>
        <w:rPr>
          <w:sz w:val="28"/>
          <w:szCs w:val="28"/>
        </w:rPr>
        <w:t xml:space="preserve"> 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Референт.</w:t>
      </w:r>
      <w:r w:rsidRPr="00916E95">
        <w:rPr>
          <w:sz w:val="28"/>
          <w:szCs w:val="28"/>
        </w:rPr>
        <w:t> Подчиняется непосредственно кандидату и следит за выполнением им графика кампании.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lastRenderedPageBreak/>
        <w:t>Секретариат.</w:t>
      </w:r>
      <w:r w:rsidRPr="00916E95">
        <w:rPr>
          <w:sz w:val="28"/>
          <w:szCs w:val="28"/>
        </w:rPr>
        <w:t> Ведение всей документации кампании.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Бухгалтерия.</w:t>
      </w:r>
      <w:r w:rsidRPr="00916E95">
        <w:rPr>
          <w:sz w:val="28"/>
          <w:szCs w:val="28"/>
        </w:rPr>
        <w:t> Обеспечивает и контролирует все денежные расчеты в ходе избирательной кампании.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Юридическая группа. </w:t>
      </w:r>
      <w:r w:rsidRPr="00916E95">
        <w:rPr>
          <w:sz w:val="28"/>
          <w:szCs w:val="28"/>
        </w:rPr>
        <w:t>Отвечает за юридическое сопровождение кампании.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Группа безопасности. </w:t>
      </w:r>
      <w:r w:rsidRPr="00916E95">
        <w:rPr>
          <w:sz w:val="28"/>
          <w:szCs w:val="28"/>
        </w:rPr>
        <w:t>Охрана штаба, кандидата и, при необходимости, всех членов группы.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Аналитическая группа. </w:t>
      </w:r>
      <w:r w:rsidRPr="00916E95">
        <w:rPr>
          <w:sz w:val="28"/>
          <w:szCs w:val="28"/>
        </w:rPr>
        <w:t>Работают со списками избирателей, осуществляет необходимые другим службам и руководителям выборки, обеспечивают оперативные группы и штаб картами округов и участков, списками избирателей. Обеспечивают модемную и факсимильную связь с региональными штабами. Собирают и анализируют публикации в газетах, записывают выступления, ролики, передачи кандидатов других партий, получают от оперативных групп образцы агитационных материалов соперников, анализируют их и пытаются прогнозировать ходы конкурентов. Эти же отделы осуществляют выборку из сводок информационных агентств, публикаций в газетах, статистических сборников всех необходимых лидерам партии и их команде фактов. Занимается изучением ценностей, стереотипов, ожиданий избирателей, следит за изменением их предпочтений. Выявляет наиболее благоприятный имидж субъекта. Тщательно исследуются социально-экономические, политические, экологические и тому подобные проблемы территории, на которой пройдут выборы.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Группа материально-технического обеспечения. </w:t>
      </w:r>
      <w:r w:rsidRPr="00916E95">
        <w:rPr>
          <w:sz w:val="28"/>
          <w:szCs w:val="28"/>
        </w:rPr>
        <w:t>Отвечает за жизнеобеспечение и нормальное функционирование всех отделов, снабжение всем необходимым, компьютерная поддержка и т.д.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Оперативные группы. </w:t>
      </w:r>
      <w:r w:rsidRPr="00916E95">
        <w:rPr>
          <w:sz w:val="28"/>
          <w:szCs w:val="28"/>
        </w:rPr>
        <w:t xml:space="preserve">Действуют на территории всего избирательного округа, занимаясь непосредственной агитацией, расклейкой плакатов, </w:t>
      </w:r>
      <w:r w:rsidRPr="00916E95">
        <w:rPr>
          <w:sz w:val="28"/>
          <w:szCs w:val="28"/>
        </w:rPr>
        <w:lastRenderedPageBreak/>
        <w:t>листовок, объявлений о встречах, раздачей буклетов и листовок. Они работают по схеме «от двери к двери», работают в общественных местах - магазинах, аптеках, вузах, школах и т.п. Участвуют в качестве группы поддержки на встречах кандидатов - партийцев, доверенных лиц с избирателями.</w:t>
      </w:r>
    </w:p>
    <w:p w:rsidR="007E3F2E" w:rsidRPr="00916E95" w:rsidRDefault="007E3F2E" w:rsidP="007E3F2E">
      <w:pPr>
        <w:pStyle w:val="a3"/>
        <w:spacing w:line="360" w:lineRule="auto"/>
        <w:jc w:val="both"/>
        <w:rPr>
          <w:sz w:val="28"/>
          <w:szCs w:val="28"/>
        </w:rPr>
      </w:pPr>
      <w:r w:rsidRPr="00916E95">
        <w:rPr>
          <w:rStyle w:val="aa"/>
          <w:rFonts w:eastAsia="Georgia"/>
          <w:sz w:val="28"/>
          <w:szCs w:val="28"/>
        </w:rPr>
        <w:t>Группы добровольцев-помощников. </w:t>
      </w:r>
      <w:r w:rsidRPr="00916E95">
        <w:rPr>
          <w:sz w:val="28"/>
          <w:szCs w:val="28"/>
        </w:rPr>
        <w:t>Оказывает помощь практически всем подразделениям штаба. Основная масса используется в качестве агитаторов.</w:t>
      </w:r>
    </w:p>
    <w:p w:rsidR="007E3F2E" w:rsidRDefault="007E3F2E" w:rsidP="007E3F2E">
      <w:pPr>
        <w:pStyle w:val="a8"/>
        <w:spacing w:line="360" w:lineRule="auto"/>
        <w:ind w:left="0" w:right="132" w:firstLine="567"/>
        <w:rPr>
          <w:rFonts w:ascii="Times New Roman" w:hAnsi="Times New Roman" w:cs="Times New Roman"/>
          <w:spacing w:val="1"/>
          <w:sz w:val="28"/>
          <w:szCs w:val="28"/>
        </w:rPr>
      </w:pPr>
      <w:r w:rsidRPr="00A84216">
        <w:rPr>
          <w:rFonts w:ascii="Times New Roman" w:hAnsi="Times New Roman" w:cs="Times New Roman"/>
          <w:b/>
          <w:bCs/>
          <w:sz w:val="28"/>
          <w:szCs w:val="28"/>
        </w:rPr>
        <w:t>Минус функционального подхода:</w:t>
      </w:r>
      <w:r w:rsidRPr="004912B7">
        <w:rPr>
          <w:rFonts w:ascii="Times New Roman" w:hAnsi="Times New Roman" w:cs="Times New Roman"/>
          <w:sz w:val="28"/>
          <w:szCs w:val="28"/>
        </w:rPr>
        <w:t xml:space="preserve"> создается сложная структура, </w:t>
      </w:r>
      <w:r>
        <w:rPr>
          <w:rFonts w:ascii="Times New Roman" w:hAnsi="Times New Roman" w:cs="Times New Roman"/>
          <w:sz w:val="28"/>
          <w:szCs w:val="28"/>
        </w:rPr>
        <w:t xml:space="preserve">есть четкая иерархия, но </w:t>
      </w:r>
      <w:r w:rsidRPr="00687127">
        <w:rPr>
          <w:rFonts w:ascii="Times New Roman" w:hAnsi="Times New Roman" w:cs="Times New Roman"/>
          <w:b/>
          <w:bCs/>
          <w:sz w:val="28"/>
          <w:szCs w:val="28"/>
        </w:rPr>
        <w:t>ответственность за каждое конкретное дело снижена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69E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Например, </w:t>
      </w:r>
      <w:r w:rsidRPr="007F69EF">
        <w:rPr>
          <w:rFonts w:ascii="Times New Roman" w:hAnsi="Times New Roman" w:cs="Times New Roman"/>
          <w:sz w:val="28"/>
          <w:szCs w:val="28"/>
        </w:rPr>
        <w:t>юридический</w:t>
      </w:r>
      <w:r w:rsidRPr="007F69E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отдел.</w:t>
      </w:r>
      <w:r w:rsidRPr="007F69E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Это</w:t>
      </w:r>
      <w:r w:rsidRPr="007F69E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отдел,</w:t>
      </w:r>
      <w:r w:rsidRPr="007F69E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в</w:t>
      </w:r>
      <w:r w:rsidRPr="007F69E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котором</w:t>
      </w:r>
      <w:r w:rsidRPr="007F69EF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будут визироваться все газеты, заключение договоров на все концерты, заключение договоров на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встречи с избирателями, визирование листовок и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так далее, и так далее. Потом финансовый отдел,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который будет финансировать и газеты, и листовки, и встречи, и музыкантов, и размещение роликов и так далее. Орготдел, в котором все организаторы, которые будут бегать по всем этим самым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проектам. Потом там, транспортный цех, который</w:t>
      </w:r>
      <w:r w:rsidRPr="007F69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будет развозить и газеты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69EF">
        <w:rPr>
          <w:rFonts w:ascii="Times New Roman" w:hAnsi="Times New Roman" w:cs="Times New Roman"/>
          <w:sz w:val="28"/>
          <w:szCs w:val="28"/>
        </w:rPr>
        <w:t xml:space="preserve"> и листовки, и музыкантов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на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концерты,</w:t>
      </w:r>
      <w:r w:rsidRPr="007F69E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и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все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на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свете.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И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так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69EF">
        <w:rPr>
          <w:rFonts w:ascii="Times New Roman" w:hAnsi="Times New Roman" w:cs="Times New Roman"/>
          <w:sz w:val="28"/>
          <w:szCs w:val="28"/>
        </w:rPr>
        <w:t>далее.</w:t>
      </w:r>
      <w:r w:rsidRPr="007F69E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Всем делают всё, а за выпуск одной листовки отвечает 10 человек. И никто конкретно. </w:t>
      </w:r>
      <w:r>
        <w:rPr>
          <w:rFonts w:ascii="Times New Roman" w:hAnsi="Times New Roman" w:cs="Times New Roman"/>
          <w:sz w:val="28"/>
          <w:szCs w:val="28"/>
        </w:rPr>
        <w:t>И только</w:t>
      </w:r>
      <w:r w:rsidRPr="00F35512">
        <w:rPr>
          <w:rFonts w:ascii="Times New Roman" w:hAnsi="Times New Roman" w:cs="Times New Roman"/>
          <w:sz w:val="28"/>
          <w:szCs w:val="28"/>
        </w:rPr>
        <w:t xml:space="preserve"> стоит выкинуть одно звено</w:t>
      </w:r>
      <w:r w:rsidRPr="00F3551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слабое, например, по каким-то причинам сгорели</w:t>
      </w:r>
      <w:r w:rsidRPr="00F3551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компьютеры какие-то в единой сети, или заб</w:t>
      </w:r>
      <w:r>
        <w:rPr>
          <w:rFonts w:ascii="Times New Roman" w:hAnsi="Times New Roman" w:cs="Times New Roman"/>
          <w:sz w:val="28"/>
          <w:szCs w:val="28"/>
        </w:rPr>
        <w:t>олел</w:t>
      </w:r>
      <w:r w:rsidRPr="00F3551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начальник</w:t>
      </w:r>
      <w:r w:rsidRPr="00F3551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транспортного цеха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35512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>пропали. З</w:t>
      </w:r>
      <w:r w:rsidRPr="00687127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7127">
        <w:rPr>
          <w:rFonts w:ascii="Times New Roman" w:hAnsi="Times New Roman" w:cs="Times New Roman"/>
          <w:sz w:val="28"/>
          <w:szCs w:val="28"/>
        </w:rPr>
        <w:t>Паркинсона: «Вне зависимости от количества работы, штат бюрократии</w:t>
      </w:r>
      <w:r w:rsidRPr="0068712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87127">
        <w:rPr>
          <w:rFonts w:ascii="Times New Roman" w:hAnsi="Times New Roman" w:cs="Times New Roman"/>
          <w:sz w:val="28"/>
          <w:szCs w:val="28"/>
        </w:rPr>
        <w:t>всегда вырастает».</w:t>
      </w:r>
    </w:p>
    <w:p w:rsidR="007E3F2E" w:rsidRDefault="007E3F2E" w:rsidP="007E3F2E">
      <w:pPr>
        <w:pStyle w:val="a8"/>
        <w:spacing w:line="360" w:lineRule="auto"/>
        <w:ind w:left="0" w:right="132"/>
        <w:rPr>
          <w:rFonts w:ascii="Times New Roman" w:hAnsi="Times New Roman" w:cs="Times New Roman"/>
          <w:sz w:val="28"/>
          <w:szCs w:val="28"/>
        </w:rPr>
      </w:pPr>
      <w:r w:rsidRPr="00A84216">
        <w:rPr>
          <w:rFonts w:ascii="Times New Roman" w:hAnsi="Times New Roman" w:cs="Times New Roman"/>
          <w:b/>
          <w:bCs/>
          <w:spacing w:val="1"/>
          <w:sz w:val="28"/>
          <w:szCs w:val="28"/>
        </w:rPr>
        <w:t>Проектные метод организации избирательного штаба.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 xml:space="preserve">А что значит </w:t>
      </w:r>
      <w:r w:rsidRPr="00A22C81">
        <w:rPr>
          <w:rFonts w:ascii="Times New Roman" w:hAnsi="Times New Roman" w:cs="Times New Roman"/>
          <w:b/>
          <w:bCs/>
          <w:sz w:val="28"/>
          <w:szCs w:val="28"/>
        </w:rPr>
        <w:t>проектный метод</w:t>
      </w:r>
      <w:r w:rsidRPr="00A22C81">
        <w:rPr>
          <w:rFonts w:ascii="Times New Roman" w:hAnsi="Times New Roman" w:cs="Times New Roman"/>
          <w:sz w:val="28"/>
          <w:szCs w:val="28"/>
        </w:rPr>
        <w:t>? Это когда за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один</w:t>
      </w:r>
      <w:r w:rsidRPr="00A22C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конкретный</w:t>
      </w:r>
      <w:r w:rsidRPr="00A22C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проект,</w:t>
      </w:r>
      <w:r w:rsidRPr="00A22C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выпуск</w:t>
      </w:r>
      <w:r w:rsidRPr="00A22C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листовки,</w:t>
      </w:r>
      <w:r w:rsidRPr="00A22C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например, или газеты, отвечает конкретный менеджер. Я главный редактор, я нанимаю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себе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журналистов,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я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нанимаю</w:t>
      </w:r>
      <w:r w:rsidRPr="00A22C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себе</w:t>
      </w:r>
      <w:r w:rsidRPr="00A22C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верстальщика, юриста, экспедитора, типографию и так далее.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Я получил финансирование, я сам за все это отвечаю.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И эти люди отвечают передо мной, чтобы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газеты была доставлена до самого последнего потребителя. Я</w:t>
      </w:r>
      <w:r w:rsidRPr="00F35512">
        <w:rPr>
          <w:rFonts w:ascii="Times New Roman" w:hAnsi="Times New Roman" w:cs="Times New Roman"/>
          <w:sz w:val="28"/>
          <w:szCs w:val="28"/>
        </w:rPr>
        <w:t xml:space="preserve"> не звоню никаким юристам в штаб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и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не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прошу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их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приехать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и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согласовать,</w:t>
      </w:r>
      <w:r w:rsidRPr="00F3551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F35512">
        <w:rPr>
          <w:rFonts w:ascii="Times New Roman" w:hAnsi="Times New Roman" w:cs="Times New Roman"/>
          <w:sz w:val="28"/>
          <w:szCs w:val="28"/>
        </w:rPr>
        <w:t>я</w:t>
      </w:r>
      <w:r w:rsidRPr="00F35512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F3551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ищу</w:t>
      </w:r>
      <w:r w:rsidRPr="00F3551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какой-нибудь</w:t>
      </w:r>
      <w:r w:rsidRPr="00F3551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lastRenderedPageBreak/>
        <w:t>транспортный</w:t>
      </w:r>
      <w:r w:rsidRPr="00F3551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цех</w:t>
      </w:r>
      <w:r w:rsidRPr="00F3551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и</w:t>
      </w:r>
      <w:r w:rsidRPr="00F3551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пьяного бригадира, которого прошу привезти, чтобы он</w:t>
      </w:r>
      <w:r w:rsidRPr="00F3551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35512">
        <w:rPr>
          <w:rFonts w:ascii="Times New Roman" w:hAnsi="Times New Roman" w:cs="Times New Roman"/>
          <w:sz w:val="28"/>
          <w:szCs w:val="28"/>
        </w:rPr>
        <w:t>мне привез эту газету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3F2E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pacing w:val="1"/>
          <w:sz w:val="28"/>
          <w:szCs w:val="28"/>
        </w:rPr>
      </w:pPr>
      <w:r w:rsidRPr="00A22C81">
        <w:rPr>
          <w:rFonts w:ascii="Times New Roman" w:hAnsi="Times New Roman" w:cs="Times New Roman"/>
          <w:sz w:val="28"/>
          <w:szCs w:val="28"/>
        </w:rPr>
        <w:t>То есть один человек и два помощника,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пара заместителей, спокойно справляются с таким</w:t>
      </w:r>
      <w:r w:rsidRPr="00A22C81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довольно сложным проектом, состоящим из такой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цепочки. Поэтому таких проектов каждый куратор</w:t>
      </w:r>
      <w:r w:rsidRPr="00A22C81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может запускать, например, десять штук и курировать. А если в штабе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работает 10-20 менеджеров. Каждый из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них курирует по десять проектов. Вот умножаем,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уже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двести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проектов</w:t>
      </w:r>
      <w:r w:rsidRPr="00A22C8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мелких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и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средних</w:t>
      </w:r>
      <w:r w:rsidRPr="00A22C8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идет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по</w:t>
      </w:r>
      <w:r w:rsidRPr="00A22C8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всему избирательному округу.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7E3F2E" w:rsidRDefault="007E3F2E" w:rsidP="007E3F2E">
      <w:pPr>
        <w:pStyle w:val="a8"/>
        <w:spacing w:line="360" w:lineRule="auto"/>
        <w:ind w:left="0" w:right="13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отличие от функционального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подход</w:t>
      </w:r>
      <w:r>
        <w:rPr>
          <w:rFonts w:ascii="Times New Roman" w:hAnsi="Times New Roman" w:cs="Times New Roman"/>
          <w:sz w:val="28"/>
          <w:szCs w:val="28"/>
        </w:rPr>
        <w:t xml:space="preserve">а, в проектном подходе никто ни от кого </w:t>
      </w:r>
      <w:r w:rsidRPr="00A22C81">
        <w:rPr>
          <w:rFonts w:ascii="Times New Roman" w:hAnsi="Times New Roman" w:cs="Times New Roman"/>
          <w:sz w:val="28"/>
          <w:szCs w:val="28"/>
        </w:rPr>
        <w:t>не зависит. Все идут каждый по своей линии.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Все проекты могут не работать, а один</w:t>
      </w:r>
      <w:r w:rsidRPr="00A22C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все</w:t>
      </w:r>
      <w:r w:rsidRPr="00A22C8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равно</w:t>
      </w:r>
      <w:r w:rsidRPr="00A22C8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будет</w:t>
      </w:r>
      <w:r w:rsidRPr="00A22C8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22C81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F2E" w:rsidRPr="001945DB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 w:rsidRPr="00F35512">
        <w:rPr>
          <w:rFonts w:ascii="Times New Roman" w:hAnsi="Times New Roman" w:cs="Times New Roman"/>
          <w:sz w:val="28"/>
          <w:szCs w:val="28"/>
        </w:rPr>
        <w:t xml:space="preserve">Что еще очень важно? </w:t>
      </w:r>
      <w:r w:rsidRPr="001945DB">
        <w:rPr>
          <w:rFonts w:ascii="Times New Roman" w:hAnsi="Times New Roman" w:cs="Times New Roman"/>
          <w:sz w:val="28"/>
          <w:szCs w:val="28"/>
        </w:rPr>
        <w:t>Проектный метод позволяет разбудить энтузиазм масс. Когда я приезжала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на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выборы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в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какой-то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регион,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моя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задача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дать</w:t>
      </w:r>
      <w:r w:rsidRPr="001945D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1945DB">
        <w:rPr>
          <w:rFonts w:ascii="Times New Roman" w:hAnsi="Times New Roman" w:cs="Times New Roman"/>
          <w:sz w:val="28"/>
          <w:szCs w:val="28"/>
        </w:rPr>
        <w:t>мак-</w:t>
      </w:r>
      <w:r w:rsidRPr="001945DB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proofErr w:type="spellStart"/>
      <w:r w:rsidRPr="001945DB">
        <w:rPr>
          <w:rFonts w:ascii="Times New Roman" w:hAnsi="Times New Roman" w:cs="Times New Roman"/>
          <w:sz w:val="28"/>
          <w:szCs w:val="28"/>
        </w:rPr>
        <w:t>симальному</w:t>
      </w:r>
      <w:proofErr w:type="spellEnd"/>
      <w:proofErr w:type="gramEnd"/>
      <w:r w:rsidRPr="001945DB">
        <w:rPr>
          <w:rFonts w:ascii="Times New Roman" w:hAnsi="Times New Roman" w:cs="Times New Roman"/>
          <w:sz w:val="28"/>
          <w:szCs w:val="28"/>
        </w:rPr>
        <w:t xml:space="preserve"> количеству людей работу. Чтобы на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меня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максимум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людей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работало,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потому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что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у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каждого</w:t>
      </w:r>
      <w:r w:rsidRPr="001945D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 xml:space="preserve">есть жены, дети, родственники и прочее. И идеи этих людей легче воплощаются при проектном методе. </w:t>
      </w:r>
    </w:p>
    <w:p w:rsidR="007E3F2E" w:rsidRDefault="007E3F2E" w:rsidP="007E3F2E">
      <w:pPr>
        <w:pStyle w:val="a8"/>
        <w:spacing w:line="360" w:lineRule="auto"/>
        <w:ind w:left="0" w:right="134" w:firstLine="340"/>
      </w:pPr>
      <w:r w:rsidRPr="001945DB">
        <w:rPr>
          <w:rFonts w:ascii="Times New Roman" w:hAnsi="Times New Roman" w:cs="Times New Roman"/>
          <w:sz w:val="28"/>
          <w:szCs w:val="28"/>
        </w:rPr>
        <w:t>Бюрократическая структура настраивала всех против себя, потому что она отталкивала энтузиастов.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А структура проектного метода, она, наоборот энтузиастов привлекает. Приходит энтузиаст и получает финансирование, и двигается дальше, занимается своим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любимым делом</w:t>
      </w:r>
    </w:p>
    <w:p w:rsidR="007E3F2E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 w:rsidRPr="007247D9">
        <w:rPr>
          <w:rFonts w:ascii="Times New Roman" w:hAnsi="Times New Roman" w:cs="Times New Roman"/>
          <w:b/>
          <w:bCs/>
          <w:sz w:val="28"/>
          <w:szCs w:val="28"/>
        </w:rPr>
        <w:t>Минусы проектного метода.</w:t>
      </w:r>
      <w:r w:rsidRPr="007247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F2E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 w:rsidRPr="007247D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Необходима слаженная </w:t>
      </w:r>
      <w:r w:rsidRPr="007247D9">
        <w:rPr>
          <w:rFonts w:ascii="Times New Roman" w:hAnsi="Times New Roman" w:cs="Times New Roman"/>
          <w:b/>
          <w:bCs/>
          <w:sz w:val="28"/>
          <w:szCs w:val="28"/>
        </w:rPr>
        <w:t>команда высокопрофессиональных менеджеров</w:t>
      </w:r>
      <w:r>
        <w:rPr>
          <w:rFonts w:ascii="Times New Roman" w:hAnsi="Times New Roman" w:cs="Times New Roman"/>
          <w:sz w:val="28"/>
          <w:szCs w:val="28"/>
        </w:rPr>
        <w:t xml:space="preserve">, которые должны разбираться во всех направлениях избирательной компании. Обычно же в профессиональных командах есть специализация: кто-то работает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орговиком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кто-то пиарщиком. </w:t>
      </w:r>
    </w:p>
    <w:p w:rsidR="007E3F2E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Эти менеджеры, на которых начальник штаба 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положиться,  должны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обладать высокой </w:t>
      </w:r>
      <w:r w:rsidRPr="001945DB">
        <w:rPr>
          <w:rFonts w:ascii="Times New Roman" w:hAnsi="Times New Roman" w:cs="Times New Roman"/>
          <w:b/>
          <w:bCs/>
          <w:sz w:val="28"/>
          <w:szCs w:val="28"/>
        </w:rPr>
        <w:t>личной ответственностью.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F2E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Некоторая </w:t>
      </w:r>
      <w:r w:rsidRPr="001945DB">
        <w:rPr>
          <w:rFonts w:ascii="Times New Roman" w:hAnsi="Times New Roman" w:cs="Times New Roman"/>
          <w:b/>
          <w:bCs/>
          <w:sz w:val="28"/>
          <w:szCs w:val="28"/>
        </w:rPr>
        <w:t>финансовая бесконтрольность</w:t>
      </w:r>
      <w:r w:rsidRPr="001945DB">
        <w:rPr>
          <w:rFonts w:ascii="Times New Roman" w:hAnsi="Times New Roman" w:cs="Times New Roman"/>
          <w:sz w:val="28"/>
          <w:szCs w:val="28"/>
        </w:rPr>
        <w:t>.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Кому-то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там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дал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деньги,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и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потом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они</w:t>
      </w:r>
      <w:r w:rsidRPr="001945D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куда-то</w:t>
      </w:r>
      <w:r w:rsidRPr="001945DB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ушли. Но, во-первых, профессионалы такого уровня заботятся о своей репутации. Не все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схватят</w:t>
      </w:r>
      <w:r w:rsidRPr="001945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деньги</w:t>
      </w:r>
      <w:r w:rsidRPr="001945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и</w:t>
      </w:r>
      <w:r w:rsidRPr="001945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убегут,</w:t>
      </w:r>
      <w:r w:rsidRPr="001945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потому</w:t>
      </w:r>
      <w:r w:rsidRPr="001945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что</w:t>
      </w:r>
      <w:r w:rsidRPr="001945D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lastRenderedPageBreak/>
        <w:t>больше</w:t>
      </w:r>
      <w:r w:rsidRPr="001945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уже</w:t>
      </w:r>
      <w:r w:rsidRPr="001945D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будет</w:t>
      </w:r>
      <w:r w:rsidRPr="001945D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не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прийти.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Во-вторых,</w:t>
      </w:r>
      <w:r w:rsidRPr="001945D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плохое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поведении</w:t>
      </w:r>
      <w:r w:rsidRPr="001945D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одних</w:t>
      </w:r>
      <w:r w:rsidRPr="001945DB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>компенсируется энтузиазмом других.</w:t>
      </w:r>
      <w:r w:rsidRPr="00F3551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, в-третьих, </w:t>
      </w:r>
      <w:r w:rsidRPr="001945DB">
        <w:rPr>
          <w:rFonts w:ascii="Times New Roman" w:hAnsi="Times New Roman" w:cs="Times New Roman"/>
          <w:sz w:val="28"/>
          <w:szCs w:val="28"/>
        </w:rPr>
        <w:t>транзакционные</w:t>
      </w:r>
      <w:r w:rsidRPr="001945D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945DB">
        <w:rPr>
          <w:rFonts w:ascii="Times New Roman" w:hAnsi="Times New Roman" w:cs="Times New Roman"/>
          <w:sz w:val="28"/>
          <w:szCs w:val="28"/>
        </w:rPr>
        <w:t xml:space="preserve">издержки бюрократической структуры гораздо больше, чем издержки в проектном методе. </w:t>
      </w:r>
    </w:p>
    <w:p w:rsidR="007E3F2E" w:rsidRPr="00470303" w:rsidRDefault="007E3F2E" w:rsidP="007E3F2E">
      <w:pPr>
        <w:pStyle w:val="a8"/>
        <w:spacing w:line="360" w:lineRule="auto"/>
        <w:ind w:left="0" w:right="134"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Избирательные штабы, которыми руководила я в последнее время </w:t>
      </w:r>
      <w:r w:rsidRPr="00470303">
        <w:rPr>
          <w:rFonts w:ascii="Times New Roman" w:hAnsi="Times New Roman" w:cs="Times New Roman"/>
          <w:b/>
          <w:bCs/>
          <w:sz w:val="28"/>
          <w:szCs w:val="28"/>
        </w:rPr>
        <w:t>происходит соединение функционального и проектного метода организации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Создавались традиционные отделы: организационный, юридический, пресс-служба. И существовали проекты, которые финансировались отдельно, например, работа в интернете или ОВМ (отдел внеплановых мероприятий). Они возглавлялись профессиональными менеджерами, и как правило, работали эффективнее и дешевле, чем основные отделы.  </w:t>
      </w:r>
    </w:p>
    <w:p w:rsidR="00322C1C" w:rsidRDefault="007E3F2E" w:rsidP="00322C1C">
      <w:pPr>
        <w:pStyle w:val="a8"/>
        <w:spacing w:line="360" w:lineRule="auto"/>
        <w:ind w:left="720"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7E3F2E">
        <w:rPr>
          <w:rFonts w:ascii="Times New Roman" w:hAnsi="Times New Roman" w:cs="Times New Roman"/>
          <w:sz w:val="28"/>
          <w:szCs w:val="28"/>
        </w:rPr>
        <w:t xml:space="preserve">Итак, вернемся к </w:t>
      </w:r>
      <w:r w:rsidRPr="007E3F2E">
        <w:rPr>
          <w:rFonts w:ascii="Times New Roman" w:hAnsi="Times New Roman" w:cs="Times New Roman"/>
          <w:b/>
          <w:bCs/>
          <w:sz w:val="28"/>
          <w:szCs w:val="28"/>
        </w:rPr>
        <w:t>организационн</w:t>
      </w:r>
      <w:r w:rsidR="00443074">
        <w:rPr>
          <w:rFonts w:ascii="Times New Roman" w:hAnsi="Times New Roman" w:cs="Times New Roman"/>
          <w:b/>
          <w:bCs/>
          <w:sz w:val="28"/>
          <w:szCs w:val="28"/>
        </w:rPr>
        <w:t>о-политическим</w:t>
      </w:r>
      <w:r w:rsidRPr="007E3F2E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технологиям</w:t>
      </w:r>
      <w:r w:rsidRPr="007E3F2E">
        <w:rPr>
          <w:rFonts w:ascii="Times New Roman" w:hAnsi="Times New Roman" w:cs="Times New Roman"/>
          <w:sz w:val="28"/>
          <w:szCs w:val="28"/>
        </w:rPr>
        <w:t xml:space="preserve">. </w:t>
      </w:r>
      <w:r w:rsidR="00322C1C">
        <w:rPr>
          <w:rFonts w:ascii="Times New Roman" w:hAnsi="Times New Roman" w:cs="Times New Roman"/>
          <w:color w:val="000000"/>
          <w:sz w:val="28"/>
          <w:szCs w:val="28"/>
        </w:rPr>
        <w:t>Это:</w:t>
      </w:r>
      <w:r w:rsidR="0049400F"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="00322C1C">
        <w:rPr>
          <w:rFonts w:ascii="Times New Roman" w:hAnsi="Times New Roman" w:cs="Times New Roman"/>
          <w:color w:val="000000"/>
          <w:sz w:val="28"/>
          <w:szCs w:val="28"/>
        </w:rPr>
        <w:t xml:space="preserve">штаба и </w:t>
      </w: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команды кандидата;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стратегического плана избирательной кампании;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сбора средств на избирательную кампанию;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выбор приемлемого избирательного округа и выдвижение соответствующего кандидата;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работы партии и местных ее организаций по поддержке кандидата;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телефонных опросов, акций "от дверей к дверям", </w:t>
      </w:r>
    </w:p>
    <w:p w:rsidR="00322C1C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презентаций, "круглых столов"; </w:t>
      </w:r>
    </w:p>
    <w:p w:rsidR="0049400F" w:rsidRPr="0049400F" w:rsidRDefault="0049400F" w:rsidP="00322C1C">
      <w:pPr>
        <w:pStyle w:val="a8"/>
        <w:numPr>
          <w:ilvl w:val="0"/>
          <w:numId w:val="3"/>
        </w:numPr>
        <w:spacing w:line="360" w:lineRule="auto"/>
        <w:ind w:right="134"/>
        <w:rPr>
          <w:rFonts w:ascii="Times New Roman" w:hAnsi="Times New Roman" w:cs="Times New Roman"/>
          <w:color w:val="000000"/>
          <w:sz w:val="28"/>
          <w:szCs w:val="28"/>
        </w:rPr>
      </w:pPr>
      <w:r w:rsidRPr="0049400F">
        <w:rPr>
          <w:rFonts w:ascii="Times New Roman" w:hAnsi="Times New Roman" w:cs="Times New Roman"/>
          <w:color w:val="000000"/>
          <w:sz w:val="28"/>
          <w:szCs w:val="28"/>
        </w:rPr>
        <w:t>пропагандистская работа с различными группами избирателей; работа по созданию избирательных коалиций.</w:t>
      </w:r>
    </w:p>
    <w:p w:rsidR="00322C1C" w:rsidRDefault="0049400F" w:rsidP="00322C1C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2C1C">
        <w:rPr>
          <w:color w:val="000000"/>
          <w:sz w:val="28"/>
          <w:szCs w:val="28"/>
        </w:rPr>
        <w:t>организаци</w:t>
      </w:r>
      <w:r w:rsidR="00322C1C" w:rsidRPr="00322C1C">
        <w:rPr>
          <w:color w:val="000000"/>
          <w:sz w:val="28"/>
          <w:szCs w:val="28"/>
        </w:rPr>
        <w:t>я</w:t>
      </w:r>
      <w:r w:rsidRPr="00322C1C">
        <w:rPr>
          <w:color w:val="000000"/>
          <w:sz w:val="28"/>
          <w:szCs w:val="28"/>
        </w:rPr>
        <w:t xml:space="preserve"> внутренней работы партийных фракций в парламенте</w:t>
      </w:r>
      <w:r w:rsidRPr="0049400F">
        <w:rPr>
          <w:color w:val="000000"/>
          <w:sz w:val="28"/>
          <w:szCs w:val="28"/>
        </w:rPr>
        <w:t xml:space="preserve">, </w:t>
      </w:r>
    </w:p>
    <w:p w:rsidR="0049400F" w:rsidRPr="0049400F" w:rsidRDefault="00322C1C" w:rsidP="00322C1C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</w:t>
      </w:r>
      <w:r w:rsidR="0049400F" w:rsidRPr="0049400F">
        <w:rPr>
          <w:color w:val="000000"/>
          <w:sz w:val="28"/>
          <w:szCs w:val="28"/>
        </w:rPr>
        <w:t>аимодействие политических партий с профсоюзами, молодежными, женскими и другими организациями в целях мобилизации электората при подготовке и проведении избирательной кампании.</w:t>
      </w:r>
    </w:p>
    <w:p w:rsidR="00376E8A" w:rsidRDefault="0049400F" w:rsidP="00376E8A">
      <w:pPr>
        <w:pStyle w:val="a3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lastRenderedPageBreak/>
        <w:t xml:space="preserve">Другая группа технологий, используемых в процессе организации избирательных кампаний, </w:t>
      </w:r>
      <w:r w:rsidR="00376E8A">
        <w:rPr>
          <w:b/>
          <w:bCs/>
          <w:color w:val="000000"/>
          <w:sz w:val="28"/>
          <w:szCs w:val="28"/>
        </w:rPr>
        <w:t>информационно-имиджевые</w:t>
      </w:r>
      <w:r w:rsidR="00376E8A" w:rsidRPr="00376E8A">
        <w:rPr>
          <w:color w:val="000000"/>
          <w:sz w:val="28"/>
          <w:szCs w:val="28"/>
        </w:rPr>
        <w:t xml:space="preserve">, которые </w:t>
      </w:r>
      <w:r w:rsidR="00376E8A">
        <w:rPr>
          <w:color w:val="000000"/>
          <w:sz w:val="28"/>
          <w:szCs w:val="28"/>
        </w:rPr>
        <w:t xml:space="preserve">включают в себя </w:t>
      </w:r>
      <w:r w:rsidRPr="0049400F">
        <w:rPr>
          <w:color w:val="000000"/>
          <w:sz w:val="28"/>
          <w:szCs w:val="28"/>
        </w:rPr>
        <w:t>совокупност</w:t>
      </w:r>
      <w:r w:rsidR="00376E8A">
        <w:rPr>
          <w:color w:val="000000"/>
          <w:sz w:val="28"/>
          <w:szCs w:val="28"/>
        </w:rPr>
        <w:t>ь</w:t>
      </w:r>
      <w:r w:rsidRPr="0049400F">
        <w:rPr>
          <w:color w:val="000000"/>
          <w:sz w:val="28"/>
          <w:szCs w:val="28"/>
        </w:rPr>
        <w:t xml:space="preserve"> методик и техник, связанных с оптимизацией информационного воздействия на избирателей с помощью </w:t>
      </w:r>
      <w:r w:rsidR="00376E8A">
        <w:rPr>
          <w:color w:val="000000"/>
          <w:sz w:val="28"/>
          <w:szCs w:val="28"/>
        </w:rPr>
        <w:t xml:space="preserve"> </w:t>
      </w:r>
      <w:r w:rsidRPr="0049400F">
        <w:rPr>
          <w:color w:val="000000"/>
          <w:sz w:val="28"/>
          <w:szCs w:val="28"/>
        </w:rPr>
        <w:t>средств массовой информации</w:t>
      </w:r>
      <w:r w:rsidR="00443074">
        <w:rPr>
          <w:color w:val="000000"/>
          <w:sz w:val="28"/>
          <w:szCs w:val="28"/>
        </w:rPr>
        <w:t>,  интернета</w:t>
      </w:r>
      <w:r w:rsidRPr="0049400F">
        <w:rPr>
          <w:color w:val="000000"/>
          <w:sz w:val="28"/>
          <w:szCs w:val="28"/>
        </w:rPr>
        <w:t xml:space="preserve">, а также непосредственных публичных выступлений. </w:t>
      </w:r>
    </w:p>
    <w:p w:rsidR="00376E8A" w:rsidRDefault="0049400F" w:rsidP="00376E8A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технологически</w:t>
      </w:r>
      <w:r w:rsidR="00376E8A">
        <w:rPr>
          <w:color w:val="000000"/>
          <w:sz w:val="28"/>
          <w:szCs w:val="28"/>
        </w:rPr>
        <w:t>е</w:t>
      </w:r>
      <w:r w:rsidRPr="0049400F">
        <w:rPr>
          <w:color w:val="000000"/>
          <w:sz w:val="28"/>
          <w:szCs w:val="28"/>
        </w:rPr>
        <w:t xml:space="preserve"> прием</w:t>
      </w:r>
      <w:r w:rsidR="00376E8A">
        <w:rPr>
          <w:color w:val="000000"/>
          <w:sz w:val="28"/>
          <w:szCs w:val="28"/>
        </w:rPr>
        <w:t>ы</w:t>
      </w:r>
      <w:r w:rsidRPr="0049400F">
        <w:rPr>
          <w:color w:val="000000"/>
          <w:sz w:val="28"/>
          <w:szCs w:val="28"/>
        </w:rPr>
        <w:t xml:space="preserve"> сбора аналитической информации при ведении избирательной кампании, </w:t>
      </w:r>
    </w:p>
    <w:p w:rsidR="00376E8A" w:rsidRDefault="00376E8A" w:rsidP="00376E8A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составление стратегии, месседжей и лозунгов кампании</w:t>
      </w:r>
    </w:p>
    <w:p w:rsidR="00376E8A" w:rsidRDefault="0049400F" w:rsidP="00376E8A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организации эффективно</w:t>
      </w:r>
      <w:r w:rsidR="00443074">
        <w:rPr>
          <w:color w:val="000000"/>
          <w:sz w:val="28"/>
          <w:szCs w:val="28"/>
        </w:rPr>
        <w:t>й работы с</w:t>
      </w:r>
      <w:r w:rsidRPr="0049400F">
        <w:rPr>
          <w:color w:val="000000"/>
          <w:sz w:val="28"/>
          <w:szCs w:val="28"/>
        </w:rPr>
        <w:t xml:space="preserve"> пресс</w:t>
      </w:r>
      <w:r w:rsidR="00443074">
        <w:rPr>
          <w:color w:val="000000"/>
          <w:sz w:val="28"/>
          <w:szCs w:val="28"/>
        </w:rPr>
        <w:t>ой</w:t>
      </w:r>
      <w:r w:rsidRPr="0049400F">
        <w:rPr>
          <w:color w:val="000000"/>
          <w:sz w:val="28"/>
          <w:szCs w:val="28"/>
        </w:rPr>
        <w:t xml:space="preserve"> в период </w:t>
      </w:r>
      <w:r w:rsidR="00443074">
        <w:rPr>
          <w:color w:val="000000"/>
          <w:sz w:val="28"/>
          <w:szCs w:val="28"/>
        </w:rPr>
        <w:t xml:space="preserve">подготовки и проведения </w:t>
      </w:r>
      <w:r w:rsidRPr="0049400F">
        <w:rPr>
          <w:color w:val="000000"/>
          <w:sz w:val="28"/>
          <w:szCs w:val="28"/>
        </w:rPr>
        <w:t xml:space="preserve">выборов, </w:t>
      </w:r>
    </w:p>
    <w:p w:rsidR="00443074" w:rsidRDefault="0049400F" w:rsidP="00376E8A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подготовки речей</w:t>
      </w:r>
      <w:r w:rsidR="00376E8A">
        <w:rPr>
          <w:color w:val="000000"/>
          <w:sz w:val="28"/>
          <w:szCs w:val="28"/>
        </w:rPr>
        <w:t xml:space="preserve"> кандидата</w:t>
      </w:r>
      <w:r w:rsidRPr="0049400F">
        <w:rPr>
          <w:color w:val="000000"/>
          <w:sz w:val="28"/>
          <w:szCs w:val="28"/>
        </w:rPr>
        <w:t xml:space="preserve"> и эффективной организации публичных выступлений. </w:t>
      </w:r>
    </w:p>
    <w:p w:rsidR="00582C8A" w:rsidRDefault="00582C8A" w:rsidP="00582C8A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имиджа кандидата или партии</w:t>
      </w:r>
      <w:r>
        <w:rPr>
          <w:color w:val="000000"/>
          <w:sz w:val="28"/>
          <w:szCs w:val="28"/>
        </w:rPr>
        <w:t xml:space="preserve"> (психолого-</w:t>
      </w:r>
      <w:proofErr w:type="spellStart"/>
      <w:r>
        <w:rPr>
          <w:color w:val="000000"/>
          <w:sz w:val="28"/>
          <w:szCs w:val="28"/>
        </w:rPr>
        <w:t>имижевые</w:t>
      </w:r>
      <w:proofErr w:type="spellEnd"/>
      <w:r>
        <w:rPr>
          <w:color w:val="000000"/>
          <w:sz w:val="28"/>
          <w:szCs w:val="28"/>
        </w:rPr>
        <w:t xml:space="preserve"> технологии)</w:t>
      </w:r>
    </w:p>
    <w:p w:rsidR="00376E8A" w:rsidRDefault="002E2747" w:rsidP="00376E8A">
      <w:pPr>
        <w:pStyle w:val="a3"/>
        <w:numPr>
          <w:ilvl w:val="0"/>
          <w:numId w:val="3"/>
        </w:num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7655D0">
        <w:rPr>
          <w:color w:val="000000"/>
          <w:sz w:val="28"/>
          <w:szCs w:val="28"/>
        </w:rPr>
        <w:t xml:space="preserve">пропагандистские технологии, которые направлены на </w:t>
      </w:r>
      <w:r w:rsidRPr="007655D0">
        <w:rPr>
          <w:b/>
          <w:bCs/>
          <w:color w:val="000000"/>
          <w:sz w:val="28"/>
          <w:szCs w:val="28"/>
        </w:rPr>
        <w:t>ухудшение имиджа конкурентов или их дискредитацию</w:t>
      </w:r>
      <w:r w:rsidR="00376E8A">
        <w:rPr>
          <w:color w:val="000000"/>
          <w:sz w:val="28"/>
          <w:szCs w:val="28"/>
        </w:rPr>
        <w:t xml:space="preserve"> </w:t>
      </w:r>
      <w:r w:rsidR="00376E8A" w:rsidRPr="00376E8A">
        <w:rPr>
          <w:b/>
          <w:bCs/>
          <w:color w:val="000000"/>
          <w:sz w:val="28"/>
          <w:szCs w:val="28"/>
        </w:rPr>
        <w:t>(черный пиар).</w:t>
      </w:r>
    </w:p>
    <w:p w:rsidR="002E2747" w:rsidRPr="0049400F" w:rsidRDefault="002E2747" w:rsidP="002E2747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7655D0">
        <w:rPr>
          <w:color w:val="000000"/>
          <w:sz w:val="28"/>
          <w:szCs w:val="28"/>
        </w:rPr>
        <w:t>Ведь даже для рекламы товаров и услуг обычно законодательно закреплено следующее правило: можешь хвалить свой товар, но не ругай товар конкурента. Поэтому соответствующие пропагандистские технологии лучше всего применять как можно реже, а главное – корректно. Пропагандистские технологии ухудшения имиджа широко осно</w:t>
      </w:r>
      <w:r w:rsidRPr="007655D0">
        <w:rPr>
          <w:color w:val="000000"/>
          <w:sz w:val="28"/>
          <w:szCs w:val="28"/>
        </w:rPr>
        <w:softHyphen/>
        <w:t xml:space="preserve">ваны, как правило, на следующих подходах: ненавязчиво подчеркивать известные и неизвестные электорату негативные черты конкурента; сравнивать поведение конкурента с "нормальными" образцами поведения; показывать зависимость конкурента от каких-либо лиц или организаций, его управляемость, подчиненность. Наконец, этого "антигероя" сравнивают с негативными для избирателя образами. Для подтверждения этого можно привести хрестоматийный пример мастерского использования подобной технологии без всякого нарушения </w:t>
      </w:r>
      <w:r w:rsidRPr="007655D0">
        <w:rPr>
          <w:color w:val="000000"/>
          <w:sz w:val="28"/>
          <w:szCs w:val="28"/>
        </w:rPr>
        <w:lastRenderedPageBreak/>
        <w:t xml:space="preserve">писаных и неписаных норм политической конкуренции. Речь идет о сенаторе К. </w:t>
      </w:r>
      <w:proofErr w:type="spellStart"/>
      <w:r w:rsidRPr="007655D0">
        <w:rPr>
          <w:color w:val="000000"/>
          <w:sz w:val="28"/>
          <w:szCs w:val="28"/>
        </w:rPr>
        <w:t>Паппере</w:t>
      </w:r>
      <w:proofErr w:type="spellEnd"/>
      <w:r w:rsidRPr="007655D0">
        <w:rPr>
          <w:color w:val="000000"/>
          <w:sz w:val="28"/>
          <w:szCs w:val="28"/>
        </w:rPr>
        <w:t xml:space="preserve"> из штата Флорида (США), который потерпел поражение на выборах, когда один из его соперников, выступая перед аудиторией в ходе избирательной кампании, заявил: "Все ФБР и каждый член Конгресса знает, что Клод </w:t>
      </w:r>
      <w:proofErr w:type="spellStart"/>
      <w:r w:rsidRPr="007655D0">
        <w:rPr>
          <w:color w:val="000000"/>
          <w:sz w:val="28"/>
          <w:szCs w:val="28"/>
        </w:rPr>
        <w:t>Паппер</w:t>
      </w:r>
      <w:proofErr w:type="spellEnd"/>
      <w:r w:rsidRPr="007655D0">
        <w:rPr>
          <w:color w:val="000000"/>
          <w:sz w:val="28"/>
          <w:szCs w:val="28"/>
        </w:rPr>
        <w:t xml:space="preserve"> – бесстыдный </w:t>
      </w:r>
      <w:r w:rsidRPr="007655D0">
        <w:rPr>
          <w:b/>
          <w:bCs/>
          <w:color w:val="000000"/>
          <w:sz w:val="28"/>
          <w:szCs w:val="28"/>
        </w:rPr>
        <w:t>экстраверт</w:t>
      </w:r>
      <w:r w:rsidRPr="007655D0">
        <w:rPr>
          <w:color w:val="000000"/>
          <w:sz w:val="28"/>
          <w:szCs w:val="28"/>
        </w:rPr>
        <w:t xml:space="preserve">. Более того, есть основания считать, что он практикует </w:t>
      </w:r>
      <w:r w:rsidRPr="007655D0">
        <w:rPr>
          <w:b/>
          <w:bCs/>
          <w:color w:val="000000"/>
          <w:sz w:val="28"/>
          <w:szCs w:val="28"/>
        </w:rPr>
        <w:t>непотизм</w:t>
      </w:r>
      <w:r w:rsidRPr="007655D0">
        <w:rPr>
          <w:color w:val="000000"/>
          <w:sz w:val="28"/>
          <w:szCs w:val="28"/>
        </w:rPr>
        <w:t xml:space="preserve"> по отношению к свояченице, сестра его была </w:t>
      </w:r>
      <w:proofErr w:type="spellStart"/>
      <w:r w:rsidRPr="007655D0">
        <w:rPr>
          <w:b/>
          <w:bCs/>
          <w:color w:val="000000"/>
          <w:sz w:val="28"/>
          <w:szCs w:val="28"/>
        </w:rPr>
        <w:t>феспианкой</w:t>
      </w:r>
      <w:proofErr w:type="spellEnd"/>
      <w:r w:rsidRPr="007655D0">
        <w:rPr>
          <w:color w:val="000000"/>
          <w:sz w:val="28"/>
          <w:szCs w:val="28"/>
        </w:rPr>
        <w:t xml:space="preserve"> в греховном Нью-Йорке. Наконец, во что трудно поверить, хорошо известно, что до женитьбы </w:t>
      </w:r>
      <w:proofErr w:type="spellStart"/>
      <w:r w:rsidRPr="007655D0">
        <w:rPr>
          <w:color w:val="000000"/>
          <w:sz w:val="28"/>
          <w:szCs w:val="28"/>
        </w:rPr>
        <w:t>Паппер</w:t>
      </w:r>
      <w:proofErr w:type="spellEnd"/>
      <w:r w:rsidRPr="007655D0">
        <w:rPr>
          <w:color w:val="000000"/>
          <w:sz w:val="28"/>
          <w:szCs w:val="28"/>
        </w:rPr>
        <w:t xml:space="preserve"> практиковал </w:t>
      </w:r>
      <w:r w:rsidRPr="007655D0">
        <w:rPr>
          <w:b/>
          <w:bCs/>
          <w:color w:val="000000"/>
          <w:sz w:val="28"/>
          <w:szCs w:val="28"/>
        </w:rPr>
        <w:t>целибат</w:t>
      </w:r>
      <w:r w:rsidRPr="007655D0">
        <w:rPr>
          <w:color w:val="000000"/>
          <w:sz w:val="28"/>
          <w:szCs w:val="28"/>
        </w:rPr>
        <w:t xml:space="preserve">". Избиратели были возмущены (ведь не всем известно, что непотизм – это покровительство родственникам, </w:t>
      </w:r>
      <w:proofErr w:type="spellStart"/>
      <w:r w:rsidRPr="007655D0">
        <w:rPr>
          <w:color w:val="000000"/>
          <w:sz w:val="28"/>
          <w:szCs w:val="28"/>
        </w:rPr>
        <w:t>феспианка</w:t>
      </w:r>
      <w:proofErr w:type="spellEnd"/>
      <w:r w:rsidRPr="007655D0">
        <w:rPr>
          <w:color w:val="000000"/>
          <w:sz w:val="28"/>
          <w:szCs w:val="28"/>
        </w:rPr>
        <w:t xml:space="preserve"> – это поклонница драматического искусства, а целибат – безбрачие), и К. </w:t>
      </w:r>
      <w:proofErr w:type="spellStart"/>
      <w:r w:rsidRPr="007655D0">
        <w:rPr>
          <w:color w:val="000000"/>
          <w:sz w:val="28"/>
          <w:szCs w:val="28"/>
        </w:rPr>
        <w:t>Паппер</w:t>
      </w:r>
      <w:proofErr w:type="spellEnd"/>
      <w:r w:rsidRPr="007655D0">
        <w:rPr>
          <w:color w:val="000000"/>
          <w:sz w:val="28"/>
          <w:szCs w:val="28"/>
        </w:rPr>
        <w:t xml:space="preserve"> потерял на выборах место в сенате.</w:t>
      </w:r>
    </w:p>
    <w:p w:rsid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 xml:space="preserve">Приведем пример так называемой методики "подрывной риторики", который был использован в США в 30-х годах </w:t>
      </w:r>
      <w:proofErr w:type="spellStart"/>
      <w:r w:rsidRPr="0049400F">
        <w:rPr>
          <w:color w:val="000000"/>
          <w:sz w:val="28"/>
          <w:szCs w:val="28"/>
        </w:rPr>
        <w:t>XXв</w:t>
      </w:r>
      <w:proofErr w:type="spellEnd"/>
      <w:r w:rsidRPr="0049400F">
        <w:rPr>
          <w:color w:val="000000"/>
          <w:sz w:val="28"/>
          <w:szCs w:val="28"/>
        </w:rPr>
        <w:t>. известной фирмой "</w:t>
      </w:r>
      <w:proofErr w:type="spellStart"/>
      <w:r w:rsidRPr="0049400F">
        <w:rPr>
          <w:color w:val="000000"/>
          <w:sz w:val="28"/>
          <w:szCs w:val="28"/>
        </w:rPr>
        <w:t>Уитейкер</w:t>
      </w:r>
      <w:proofErr w:type="spellEnd"/>
      <w:r w:rsidRPr="0049400F">
        <w:rPr>
          <w:color w:val="000000"/>
          <w:sz w:val="28"/>
          <w:szCs w:val="28"/>
        </w:rPr>
        <w:t xml:space="preserve"> энд </w:t>
      </w:r>
      <w:proofErr w:type="spellStart"/>
      <w:r w:rsidRPr="0049400F">
        <w:rPr>
          <w:color w:val="000000"/>
          <w:sz w:val="28"/>
          <w:szCs w:val="28"/>
        </w:rPr>
        <w:t>Бэкстер</w:t>
      </w:r>
      <w:proofErr w:type="spellEnd"/>
      <w:r w:rsidRPr="0049400F">
        <w:rPr>
          <w:color w:val="000000"/>
          <w:sz w:val="28"/>
          <w:szCs w:val="28"/>
        </w:rPr>
        <w:t xml:space="preserve">", когда на должность губернатора штата Калифорния баллотировался писатель Энтони </w:t>
      </w:r>
      <w:proofErr w:type="spellStart"/>
      <w:r w:rsidRPr="0049400F">
        <w:rPr>
          <w:color w:val="000000"/>
          <w:sz w:val="28"/>
          <w:szCs w:val="28"/>
        </w:rPr>
        <w:t>Синклер</w:t>
      </w:r>
      <w:proofErr w:type="spellEnd"/>
      <w:r w:rsidRPr="0049400F">
        <w:rPr>
          <w:color w:val="000000"/>
          <w:sz w:val="28"/>
          <w:szCs w:val="28"/>
        </w:rPr>
        <w:t xml:space="preserve"> – известный "</w:t>
      </w:r>
      <w:proofErr w:type="spellStart"/>
      <w:r w:rsidRPr="0049400F">
        <w:rPr>
          <w:color w:val="000000"/>
          <w:sz w:val="28"/>
          <w:szCs w:val="28"/>
        </w:rPr>
        <w:t>разгребатель</w:t>
      </w:r>
      <w:proofErr w:type="spellEnd"/>
      <w:r w:rsidRPr="0049400F">
        <w:rPr>
          <w:color w:val="000000"/>
          <w:sz w:val="28"/>
          <w:szCs w:val="28"/>
        </w:rPr>
        <w:t xml:space="preserve"> грязи" и активный критик американских общественных порядков. Его противники решили, что предвыборная программа писателя угрожает большому бизнесу и американской демократии в целом. Для того, чтобы его избирательная кампания потерпела поражение, эта фирма применила </w:t>
      </w:r>
      <w:r w:rsidR="00443074">
        <w:rPr>
          <w:color w:val="000000"/>
          <w:sz w:val="28"/>
          <w:szCs w:val="28"/>
        </w:rPr>
        <w:t>м</w:t>
      </w:r>
      <w:r w:rsidRPr="0049400F">
        <w:rPr>
          <w:color w:val="000000"/>
          <w:sz w:val="28"/>
          <w:szCs w:val="28"/>
        </w:rPr>
        <w:t>етодику</w:t>
      </w:r>
      <w:r w:rsidR="00443074">
        <w:rPr>
          <w:color w:val="000000"/>
          <w:sz w:val="28"/>
          <w:szCs w:val="28"/>
        </w:rPr>
        <w:t xml:space="preserve"> «подрывной риторики»</w:t>
      </w:r>
      <w:r w:rsidRPr="0049400F">
        <w:rPr>
          <w:color w:val="000000"/>
          <w:sz w:val="28"/>
          <w:szCs w:val="28"/>
        </w:rPr>
        <w:t xml:space="preserve">, сущность которой состоит в переключении внимания общественности с содержания избирательной платформы </w:t>
      </w:r>
      <w:proofErr w:type="spellStart"/>
      <w:r w:rsidRPr="0049400F">
        <w:rPr>
          <w:color w:val="000000"/>
          <w:sz w:val="28"/>
          <w:szCs w:val="28"/>
        </w:rPr>
        <w:t>Синклера</w:t>
      </w:r>
      <w:proofErr w:type="spellEnd"/>
      <w:r w:rsidRPr="0049400F">
        <w:rPr>
          <w:color w:val="000000"/>
          <w:sz w:val="28"/>
          <w:szCs w:val="28"/>
        </w:rPr>
        <w:t xml:space="preserve"> на его личные недостатки. К таким недостаткам фирма отнесла высказывания писателя о проблемах религии, семьи и брака, общественного развития. Из произведений писателя, таким образом, были отобраны лишь те цитаты, которые содержали угрозы демократии, а затем художник на их основе создал карикатуры и комиксы. Под общим лозунгом "пятна </w:t>
      </w:r>
      <w:proofErr w:type="spellStart"/>
      <w:r w:rsidRPr="0049400F">
        <w:rPr>
          <w:color w:val="000000"/>
          <w:sz w:val="28"/>
          <w:szCs w:val="28"/>
        </w:rPr>
        <w:t>синклеризма</w:t>
      </w:r>
      <w:proofErr w:type="spellEnd"/>
      <w:r w:rsidRPr="0049400F">
        <w:rPr>
          <w:color w:val="000000"/>
          <w:sz w:val="28"/>
          <w:szCs w:val="28"/>
        </w:rPr>
        <w:t>" эту продукцию распространяли через газеты по всему штату. Дополнительно было напечатано множество листовок и памфлетов, которые развивали эту тему. Вследствие этого писатель потерпел неудачу на выборах.</w:t>
      </w:r>
    </w:p>
    <w:p w:rsidR="00582C8A" w:rsidRPr="00443074" w:rsidRDefault="00582C8A" w:rsidP="00582C8A">
      <w:pPr>
        <w:pStyle w:val="a3"/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lastRenderedPageBreak/>
        <w:t>В последнее время более активно используются также </w:t>
      </w:r>
      <w:r w:rsidRPr="00443074">
        <w:rPr>
          <w:b/>
          <w:bCs/>
          <w:color w:val="000000"/>
          <w:sz w:val="28"/>
          <w:szCs w:val="28"/>
        </w:rPr>
        <w:t>психолого-</w:t>
      </w:r>
      <w:proofErr w:type="spellStart"/>
      <w:r w:rsidRPr="00443074">
        <w:rPr>
          <w:b/>
          <w:bCs/>
          <w:color w:val="000000"/>
          <w:sz w:val="28"/>
          <w:szCs w:val="28"/>
        </w:rPr>
        <w:t>имидж</w:t>
      </w:r>
      <w:r>
        <w:rPr>
          <w:b/>
          <w:bCs/>
          <w:color w:val="000000"/>
          <w:sz w:val="28"/>
          <w:szCs w:val="28"/>
        </w:rPr>
        <w:t>ивые</w:t>
      </w:r>
      <w:proofErr w:type="spellEnd"/>
      <w:r w:rsidRPr="00443074">
        <w:rPr>
          <w:b/>
          <w:bCs/>
          <w:color w:val="000000"/>
          <w:sz w:val="28"/>
          <w:szCs w:val="28"/>
        </w:rPr>
        <w:t xml:space="preserve"> технологии</w:t>
      </w:r>
      <w:r w:rsidRPr="0049400F">
        <w:rPr>
          <w:i/>
          <w:iCs/>
          <w:color w:val="000000"/>
          <w:sz w:val="28"/>
          <w:szCs w:val="28"/>
        </w:rPr>
        <w:t>, </w:t>
      </w:r>
      <w:r w:rsidRPr="0049400F">
        <w:rPr>
          <w:color w:val="000000"/>
          <w:sz w:val="28"/>
          <w:szCs w:val="28"/>
        </w:rPr>
        <w:t>которые должны оказывать эффективное пропагандистское воздействие на сознание избирателей. Они основаны на методах и приемах психологии, а также активном использовании символов и социальных стереотипов</w:t>
      </w:r>
      <w:r>
        <w:rPr>
          <w:color w:val="000000"/>
          <w:sz w:val="28"/>
          <w:szCs w:val="28"/>
        </w:rPr>
        <w:t>,</w:t>
      </w:r>
      <w:r w:rsidRPr="0049400F">
        <w:rPr>
          <w:color w:val="000000"/>
          <w:sz w:val="28"/>
          <w:szCs w:val="28"/>
        </w:rPr>
        <w:t xml:space="preserve"> направленных на </w:t>
      </w:r>
      <w:r w:rsidRPr="00443074">
        <w:rPr>
          <w:b/>
          <w:bCs/>
          <w:color w:val="000000"/>
          <w:sz w:val="28"/>
          <w:szCs w:val="28"/>
        </w:rPr>
        <w:t>формирование и модификацию имиджа кандидатов, партий и их программ.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 xml:space="preserve">В избирательной практике </w:t>
      </w:r>
      <w:r w:rsidR="00582C8A">
        <w:rPr>
          <w:b/>
          <w:bCs/>
          <w:color w:val="000000"/>
          <w:sz w:val="28"/>
          <w:szCs w:val="28"/>
        </w:rPr>
        <w:t>информационно-имиджевые</w:t>
      </w:r>
      <w:r w:rsidRPr="00443074">
        <w:rPr>
          <w:b/>
          <w:bCs/>
          <w:color w:val="000000"/>
          <w:sz w:val="28"/>
          <w:szCs w:val="28"/>
        </w:rPr>
        <w:t xml:space="preserve"> технологии очень часто применяют в комплексе с социологическими</w:t>
      </w:r>
      <w:r w:rsidRPr="0049400F">
        <w:rPr>
          <w:color w:val="000000"/>
          <w:sz w:val="28"/>
          <w:szCs w:val="28"/>
        </w:rPr>
        <w:t>. Например, в США уже в 90-х годах прошлого столетия до 30 % всех сообщений телевидения и прессы о ходе избирательных кампаний базировались на результатах социологических исследований. При этом многие средства массовой информации сами являются заказчиками таких электоральных исследований.</w:t>
      </w:r>
      <w:r w:rsidR="00376E8A">
        <w:rPr>
          <w:color w:val="000000"/>
          <w:sz w:val="28"/>
          <w:szCs w:val="28"/>
        </w:rPr>
        <w:t xml:space="preserve"> </w:t>
      </w:r>
    </w:p>
    <w:p w:rsidR="00582C8A" w:rsidRDefault="00443074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49400F" w:rsidRPr="0049400F">
        <w:rPr>
          <w:color w:val="000000"/>
          <w:sz w:val="28"/>
          <w:szCs w:val="28"/>
        </w:rPr>
        <w:t>спользовани</w:t>
      </w:r>
      <w:r>
        <w:rPr>
          <w:color w:val="000000"/>
          <w:sz w:val="28"/>
          <w:szCs w:val="28"/>
        </w:rPr>
        <w:t>е</w:t>
      </w:r>
      <w:r w:rsidR="0049400F" w:rsidRPr="0049400F">
        <w:rPr>
          <w:color w:val="000000"/>
          <w:sz w:val="28"/>
          <w:szCs w:val="28"/>
        </w:rPr>
        <w:t xml:space="preserve"> в процессе организации избирательных кампаний </w:t>
      </w:r>
      <w:r w:rsidR="0049400F" w:rsidRPr="00443074">
        <w:rPr>
          <w:b/>
          <w:bCs/>
          <w:color w:val="000000"/>
          <w:sz w:val="28"/>
          <w:szCs w:val="28"/>
        </w:rPr>
        <w:t>социологических избирательных технологий</w:t>
      </w:r>
      <w:r w:rsidR="0049400F" w:rsidRPr="0049400F">
        <w:rPr>
          <w:i/>
          <w:iCs/>
          <w:color w:val="000000"/>
          <w:sz w:val="28"/>
          <w:szCs w:val="28"/>
        </w:rPr>
        <w:t> </w:t>
      </w:r>
      <w:r w:rsidR="0049400F" w:rsidRPr="0049400F">
        <w:rPr>
          <w:color w:val="000000"/>
          <w:sz w:val="28"/>
          <w:szCs w:val="28"/>
        </w:rPr>
        <w:t>как важнейшего элемента политического менеджмента и маркетинга</w:t>
      </w:r>
      <w:r>
        <w:rPr>
          <w:color w:val="000000"/>
          <w:sz w:val="28"/>
          <w:szCs w:val="28"/>
        </w:rPr>
        <w:t xml:space="preserve">. </w:t>
      </w:r>
      <w:r w:rsidR="00D30F47">
        <w:rPr>
          <w:color w:val="000000"/>
          <w:sz w:val="28"/>
          <w:szCs w:val="28"/>
        </w:rPr>
        <w:t>Существуют</w:t>
      </w:r>
      <w:r w:rsidR="0049400F" w:rsidRPr="0049400F">
        <w:rPr>
          <w:color w:val="000000"/>
          <w:sz w:val="28"/>
          <w:szCs w:val="28"/>
        </w:rPr>
        <w:t> </w:t>
      </w:r>
      <w:r w:rsidR="0049400F" w:rsidRPr="00D30F47">
        <w:rPr>
          <w:b/>
          <w:bCs/>
          <w:color w:val="000000"/>
          <w:sz w:val="28"/>
          <w:szCs w:val="28"/>
        </w:rPr>
        <w:t>четыре типа</w:t>
      </w:r>
      <w:r w:rsidR="0049400F" w:rsidRPr="0049400F">
        <w:rPr>
          <w:i/>
          <w:iCs/>
          <w:color w:val="000000"/>
          <w:sz w:val="28"/>
          <w:szCs w:val="28"/>
        </w:rPr>
        <w:t> </w:t>
      </w:r>
      <w:r w:rsidR="00D30F47">
        <w:rPr>
          <w:color w:val="000000"/>
          <w:sz w:val="28"/>
          <w:szCs w:val="28"/>
        </w:rPr>
        <w:t>с</w:t>
      </w:r>
      <w:r w:rsidR="00D30F47" w:rsidRPr="00582C8A">
        <w:rPr>
          <w:b/>
          <w:bCs/>
          <w:color w:val="000000"/>
          <w:sz w:val="28"/>
          <w:szCs w:val="28"/>
        </w:rPr>
        <w:t>оциологических</w:t>
      </w:r>
      <w:r w:rsidR="00D30F47">
        <w:rPr>
          <w:color w:val="000000"/>
          <w:sz w:val="28"/>
          <w:szCs w:val="28"/>
        </w:rPr>
        <w:t xml:space="preserve"> избирательных технологий </w:t>
      </w:r>
      <w:r w:rsidR="0049400F" w:rsidRPr="0049400F">
        <w:rPr>
          <w:color w:val="000000"/>
          <w:sz w:val="28"/>
          <w:szCs w:val="28"/>
        </w:rPr>
        <w:t>в зависимости от целей и этапов применения в ходе выборных кампаний:</w:t>
      </w:r>
    </w:p>
    <w:p w:rsidR="00142E24" w:rsidRPr="00142E24" w:rsidRDefault="00142E24" w:rsidP="00142E24">
      <w:pPr>
        <w:pStyle w:val="a3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142E24">
        <w:rPr>
          <w:color w:val="000000"/>
          <w:sz w:val="28"/>
          <w:szCs w:val="28"/>
        </w:rPr>
        <w:t xml:space="preserve">Базовые (политическая мобилизация, выбор основных тем кампании); </w:t>
      </w:r>
    </w:p>
    <w:p w:rsidR="00142E24" w:rsidRPr="00142E24" w:rsidRDefault="00142E24" w:rsidP="00142E24">
      <w:pPr>
        <w:pStyle w:val="a3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142E24">
        <w:rPr>
          <w:color w:val="000000"/>
          <w:sz w:val="28"/>
          <w:szCs w:val="28"/>
        </w:rPr>
        <w:t xml:space="preserve">Прогнозные (предсказание результатов выборов); </w:t>
      </w:r>
    </w:p>
    <w:p w:rsidR="00142E24" w:rsidRPr="00142E24" w:rsidRDefault="00142E24" w:rsidP="00142E24">
      <w:pPr>
        <w:pStyle w:val="a3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142E24">
        <w:rPr>
          <w:color w:val="000000"/>
          <w:sz w:val="28"/>
          <w:szCs w:val="28"/>
        </w:rPr>
        <w:t xml:space="preserve">Пропагандистские (формирующий опрос, формирующие фокус-группы, использование Лидеров Общественного Мнения); </w:t>
      </w:r>
    </w:p>
    <w:p w:rsidR="00142E24" w:rsidRPr="00142E24" w:rsidRDefault="00142E24" w:rsidP="00142E24">
      <w:pPr>
        <w:pStyle w:val="a3"/>
        <w:numPr>
          <w:ilvl w:val="0"/>
          <w:numId w:val="6"/>
        </w:numPr>
        <w:spacing w:line="360" w:lineRule="auto"/>
        <w:rPr>
          <w:color w:val="000000"/>
          <w:sz w:val="28"/>
          <w:szCs w:val="28"/>
        </w:rPr>
      </w:pPr>
      <w:r w:rsidRPr="00142E24">
        <w:rPr>
          <w:color w:val="000000"/>
          <w:sz w:val="28"/>
          <w:szCs w:val="28"/>
        </w:rPr>
        <w:t>Поствыборные (создание истории выборов, разработка портрета избирательного округа,</w:t>
      </w:r>
      <w:r w:rsidRPr="00142E24">
        <w:rPr>
          <w:i/>
          <w:iCs/>
          <w:color w:val="000000"/>
          <w:sz w:val="28"/>
          <w:szCs w:val="28"/>
        </w:rPr>
        <w:t> </w:t>
      </w:r>
      <w:r w:rsidRPr="00142E24">
        <w:rPr>
          <w:color w:val="000000"/>
          <w:sz w:val="28"/>
          <w:szCs w:val="28"/>
        </w:rPr>
        <w:t>отслеживания выполнения обещаний кандидата)</w:t>
      </w:r>
      <w:r w:rsidRPr="00142E24">
        <w:rPr>
          <w:i/>
          <w:iCs/>
          <w:color w:val="000000"/>
          <w:sz w:val="28"/>
          <w:szCs w:val="28"/>
        </w:rPr>
        <w:t>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D30F47">
        <w:rPr>
          <w:b/>
          <w:bCs/>
          <w:color w:val="000000"/>
          <w:sz w:val="28"/>
          <w:szCs w:val="28"/>
        </w:rPr>
        <w:t>Базовые социологические избирательные технологии,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>в свою очередь, распадаются на две группы: первые направле</w:t>
      </w:r>
      <w:r w:rsidRPr="0049400F">
        <w:rPr>
          <w:color w:val="000000"/>
          <w:sz w:val="28"/>
          <w:szCs w:val="28"/>
        </w:rPr>
        <w:softHyphen/>
        <w:t xml:space="preserve">ны на выработку стратегии избирательной кампании (использование целевых групп избирателей, </w:t>
      </w:r>
      <w:r w:rsidRPr="0049400F">
        <w:rPr>
          <w:color w:val="000000"/>
          <w:sz w:val="28"/>
          <w:szCs w:val="28"/>
        </w:rPr>
        <w:lastRenderedPageBreak/>
        <w:t>конструирование имиджа кандидата и т.п.), а вторые связаны главным образом с уточнением тактики избирательной кампании (выбор ключевых проблем избирательной кампании, основных лозунгов кампании и др.). Рассмотрим их более предметно.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В основу </w:t>
      </w:r>
      <w:r w:rsidRPr="00D30F47">
        <w:rPr>
          <w:b/>
          <w:bCs/>
          <w:color w:val="000000"/>
          <w:sz w:val="28"/>
          <w:szCs w:val="28"/>
        </w:rPr>
        <w:t>технологии использования целевых групп избирателей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 xml:space="preserve">положены методы выбора таких групп, а также обращения к "своим", "чужим" и "колеблющимся" избирателям. </w:t>
      </w:r>
      <w:r w:rsidR="00764813">
        <w:rPr>
          <w:color w:val="000000"/>
          <w:sz w:val="28"/>
          <w:szCs w:val="28"/>
        </w:rPr>
        <w:t>Необходимо</w:t>
      </w:r>
      <w:r w:rsidRPr="0049400F">
        <w:rPr>
          <w:color w:val="000000"/>
          <w:sz w:val="28"/>
          <w:szCs w:val="28"/>
        </w:rPr>
        <w:t xml:space="preserve"> определить, как с учетом специфики выборов и характеристик электората выбрать наиболее правильную и эффективную стра</w:t>
      </w:r>
      <w:r w:rsidRPr="0049400F">
        <w:rPr>
          <w:color w:val="000000"/>
          <w:sz w:val="28"/>
          <w:szCs w:val="28"/>
        </w:rPr>
        <w:softHyphen/>
        <w:t xml:space="preserve">тегию: </w:t>
      </w:r>
      <w:r w:rsidR="00D30F47">
        <w:rPr>
          <w:color w:val="000000"/>
          <w:sz w:val="28"/>
          <w:szCs w:val="28"/>
        </w:rPr>
        <w:t>необходимо</w:t>
      </w:r>
      <w:r w:rsidRPr="0049400F">
        <w:rPr>
          <w:color w:val="000000"/>
          <w:sz w:val="28"/>
          <w:szCs w:val="28"/>
        </w:rPr>
        <w:t xml:space="preserve"> обраща</w:t>
      </w:r>
      <w:r w:rsidR="00D30F47">
        <w:rPr>
          <w:color w:val="000000"/>
          <w:sz w:val="28"/>
          <w:szCs w:val="28"/>
        </w:rPr>
        <w:t>ться</w:t>
      </w:r>
      <w:r w:rsidRPr="0049400F">
        <w:rPr>
          <w:color w:val="000000"/>
          <w:sz w:val="28"/>
          <w:szCs w:val="28"/>
        </w:rPr>
        <w:t xml:space="preserve"> в основном к слою </w:t>
      </w:r>
      <w:r w:rsidRPr="00764813">
        <w:rPr>
          <w:b/>
          <w:bCs/>
          <w:color w:val="000000"/>
          <w:sz w:val="28"/>
          <w:szCs w:val="28"/>
        </w:rPr>
        <w:t>колеблющихся избирателей</w:t>
      </w:r>
      <w:r w:rsidRPr="0049400F">
        <w:rPr>
          <w:color w:val="000000"/>
          <w:sz w:val="28"/>
          <w:szCs w:val="28"/>
        </w:rPr>
        <w:t>, считая, что изменить установки определившихся перед выборами практически невозможно.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 xml:space="preserve">Что касается стратегии "конкурентная борьба" или "политическая мобилизация", то ее суть сводится к следующему. Нередко проблему решают не "перетягиванием" голосов конкурентов или неопределившихся, </w:t>
      </w:r>
      <w:r w:rsidRPr="00FD581D">
        <w:rPr>
          <w:b/>
          <w:bCs/>
          <w:color w:val="000000"/>
          <w:sz w:val="28"/>
          <w:szCs w:val="28"/>
        </w:rPr>
        <w:t>а стимулированием, мобилизацией голосов части электората, который выгоден кандидату</w:t>
      </w:r>
      <w:r w:rsidRPr="0049400F">
        <w:rPr>
          <w:color w:val="000000"/>
          <w:sz w:val="28"/>
          <w:szCs w:val="28"/>
        </w:rPr>
        <w:t xml:space="preserve"> (точнее, ему выгодно, чтобы эти избиратели пришли на избирательные участки). Показательны в этом плане президентские выборы 1996 г. в России. На начальном этапе избирательной кампании Б. Ельцин значительно отставал от своего главного конкурента Г. Зюганова. Однако, в конечном счете успех ему принесло не то, что он напряженно боролся со своим соперником, а то, что он успешно справился с апатией и недоверием в стане своих бывших сторонников-демократов, которые были вынуждены из-за боязни победы Г. Зюганова и возможности реставрации коммунистического режима прийти и проголосовать за Б. Ельцина.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 xml:space="preserve">Таким образом, решающую роль здесь сыграла стратегия не конкурентной борьбы, а </w:t>
      </w:r>
      <w:r w:rsidRPr="00764813">
        <w:rPr>
          <w:b/>
          <w:bCs/>
          <w:color w:val="000000"/>
          <w:sz w:val="28"/>
          <w:szCs w:val="28"/>
        </w:rPr>
        <w:t>политической мобилизации</w:t>
      </w:r>
      <w:r w:rsidRPr="0049400F">
        <w:rPr>
          <w:color w:val="000000"/>
          <w:sz w:val="28"/>
          <w:szCs w:val="28"/>
        </w:rPr>
        <w:t>, для которой, как подчеркивает российский социолог Ю. Левада, характерны следующие черты:</w:t>
      </w:r>
    </w:p>
    <w:p w:rsidR="0049400F" w:rsidRPr="0049400F" w:rsidRDefault="0049400F" w:rsidP="0049400F">
      <w:pPr>
        <w:pStyle w:val="a3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lastRenderedPageBreak/>
        <w:t>избирательная кампания ориентируется не на силы противника и не на равнодушных и колеблющихся, а сугубо на своих;</w:t>
      </w:r>
    </w:p>
    <w:p w:rsidR="0049400F" w:rsidRPr="0049400F" w:rsidRDefault="0049400F" w:rsidP="0049400F">
      <w:pPr>
        <w:pStyle w:val="a3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наибольшее внимание уделяют негативной пропаганде (т.е. не показу своих достижений или программы, а главным образом разоблачению соперника);</w:t>
      </w:r>
    </w:p>
    <w:p w:rsidR="0049400F" w:rsidRPr="0049400F" w:rsidRDefault="0049400F" w:rsidP="0049400F">
      <w:pPr>
        <w:pStyle w:val="a3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электоральную ситуацию подают как противопоставление прошлого настоящему; апелляции к будущему, к перспективе практически нет;</w:t>
      </w:r>
    </w:p>
    <w:p w:rsidR="0049400F" w:rsidRPr="0049400F" w:rsidRDefault="0049400F" w:rsidP="0049400F">
      <w:pPr>
        <w:pStyle w:val="a3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условием эффективности кампании является монопольное влияние на основные каналы средств массовой информации (прежде всего телевизионные)</w:t>
      </w:r>
      <w:r w:rsidR="00764813">
        <w:rPr>
          <w:color w:val="000000"/>
          <w:sz w:val="28"/>
          <w:szCs w:val="28"/>
        </w:rPr>
        <w:t>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764813">
        <w:rPr>
          <w:b/>
          <w:bCs/>
          <w:color w:val="000000"/>
          <w:sz w:val="28"/>
          <w:szCs w:val="28"/>
        </w:rPr>
        <w:t>Технология конструирования имиджа кандидата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>сводится главным образом к выявлению на основе проведения опросов населения общественного имиджа кандидата, которого хотят видеть в качестве своего представителя избиратели соответствующего избирательного округа. Затем полученную информацию сопоставляют с чертами того кандидата, на которого работают организаторы кампании – политтехнологи или имиджмейкеры. Поскольку "ядро" личности кандидата изменить практически невозможно, принимают разнообразные меры в целях минимизации расхождений между реальным и желаемым имиджами кандидата. Задача социологических технологий в этом случае состоит в том, чтобы выявить и сопоставить эти два имиджа, а их "совмещение", или, вернее, коррекция реального имиджа кандидата – это уже дело специалистов-имиджмейкеров.</w:t>
      </w:r>
    </w:p>
    <w:p w:rsidR="00A813F2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FD581D">
        <w:rPr>
          <w:b/>
          <w:bCs/>
          <w:color w:val="000000"/>
          <w:sz w:val="28"/>
          <w:szCs w:val="28"/>
        </w:rPr>
        <w:t>Технологии выбора ключевых проблем избирательной кампании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 xml:space="preserve">используют при выборе </w:t>
      </w:r>
      <w:r w:rsidR="00A813F2">
        <w:rPr>
          <w:color w:val="000000"/>
          <w:sz w:val="28"/>
          <w:szCs w:val="28"/>
        </w:rPr>
        <w:t xml:space="preserve">стратегии и </w:t>
      </w:r>
      <w:r w:rsidRPr="0049400F">
        <w:rPr>
          <w:color w:val="000000"/>
          <w:sz w:val="28"/>
          <w:szCs w:val="28"/>
        </w:rPr>
        <w:t>тактики организации избирательной кампании</w:t>
      </w:r>
      <w:r w:rsidR="00A813F2">
        <w:rPr>
          <w:color w:val="000000"/>
          <w:sz w:val="28"/>
          <w:szCs w:val="28"/>
        </w:rPr>
        <w:t>, а также для</w:t>
      </w:r>
      <w:r w:rsidR="00A813F2" w:rsidRPr="00A813F2">
        <w:rPr>
          <w:b/>
          <w:bCs/>
          <w:color w:val="000000"/>
          <w:sz w:val="28"/>
          <w:szCs w:val="28"/>
        </w:rPr>
        <w:t xml:space="preserve"> </w:t>
      </w:r>
      <w:r w:rsidR="00A813F2">
        <w:rPr>
          <w:b/>
          <w:bCs/>
          <w:color w:val="000000"/>
          <w:sz w:val="28"/>
          <w:szCs w:val="28"/>
        </w:rPr>
        <w:t>т</w:t>
      </w:r>
      <w:r w:rsidR="00A813F2" w:rsidRPr="0058509A">
        <w:rPr>
          <w:b/>
          <w:bCs/>
          <w:color w:val="000000"/>
          <w:sz w:val="28"/>
          <w:szCs w:val="28"/>
        </w:rPr>
        <w:t>ехнологи</w:t>
      </w:r>
      <w:r w:rsidR="00A813F2">
        <w:rPr>
          <w:b/>
          <w:bCs/>
          <w:color w:val="000000"/>
          <w:sz w:val="28"/>
          <w:szCs w:val="28"/>
        </w:rPr>
        <w:t>и</w:t>
      </w:r>
      <w:r w:rsidR="00A813F2" w:rsidRPr="0058509A">
        <w:rPr>
          <w:b/>
          <w:bCs/>
          <w:color w:val="000000"/>
          <w:sz w:val="28"/>
          <w:szCs w:val="28"/>
        </w:rPr>
        <w:t xml:space="preserve"> выбора основных лозунгов избирательной </w:t>
      </w:r>
      <w:r w:rsidR="00A813F2" w:rsidRPr="00A813F2">
        <w:rPr>
          <w:b/>
          <w:bCs/>
          <w:color w:val="000000"/>
          <w:sz w:val="28"/>
          <w:szCs w:val="28"/>
        </w:rPr>
        <w:t>кампании</w:t>
      </w:r>
      <w:r w:rsidR="00A813F2">
        <w:rPr>
          <w:color w:val="000000"/>
          <w:sz w:val="28"/>
          <w:szCs w:val="28"/>
        </w:rPr>
        <w:t xml:space="preserve">. </w:t>
      </w:r>
      <w:r w:rsidR="0058509A" w:rsidRPr="00A813F2">
        <w:rPr>
          <w:color w:val="000000"/>
          <w:sz w:val="28"/>
          <w:szCs w:val="28"/>
        </w:rPr>
        <w:t>О</w:t>
      </w:r>
      <w:r w:rsidRPr="00A813F2">
        <w:rPr>
          <w:color w:val="000000"/>
          <w:sz w:val="28"/>
          <w:szCs w:val="28"/>
        </w:rPr>
        <w:t>пределяют</w:t>
      </w:r>
      <w:r w:rsidR="0058509A" w:rsidRPr="00A813F2">
        <w:rPr>
          <w:color w:val="000000"/>
          <w:sz w:val="28"/>
          <w:szCs w:val="28"/>
        </w:rPr>
        <w:t>ся</w:t>
      </w:r>
      <w:r w:rsidRPr="0049400F">
        <w:rPr>
          <w:color w:val="000000"/>
          <w:sz w:val="28"/>
          <w:szCs w:val="28"/>
        </w:rPr>
        <w:t xml:space="preserve"> наиболее острые проблемы, волнующие население избирательного округа. </w:t>
      </w:r>
      <w:r w:rsidR="00A813F2" w:rsidRPr="0049400F">
        <w:rPr>
          <w:color w:val="000000"/>
          <w:sz w:val="28"/>
          <w:szCs w:val="28"/>
        </w:rPr>
        <w:t xml:space="preserve">Затем отбирают одну или несколько проблем, которые, с одной стороны, наиболее важны для электората, а с другой – наиболее доступны для решения кандидату, чем его </w:t>
      </w:r>
      <w:r w:rsidR="00A813F2" w:rsidRPr="0049400F">
        <w:rPr>
          <w:color w:val="000000"/>
          <w:sz w:val="28"/>
          <w:szCs w:val="28"/>
        </w:rPr>
        <w:lastRenderedPageBreak/>
        <w:t>соперникам</w:t>
      </w:r>
      <w:r w:rsidR="00A813F2">
        <w:rPr>
          <w:color w:val="000000"/>
          <w:sz w:val="28"/>
          <w:szCs w:val="28"/>
        </w:rPr>
        <w:t>.</w:t>
      </w:r>
      <w:r w:rsidR="00A813F2" w:rsidRPr="0049400F">
        <w:rPr>
          <w:color w:val="000000"/>
          <w:sz w:val="28"/>
          <w:szCs w:val="28"/>
        </w:rPr>
        <w:t xml:space="preserve"> </w:t>
      </w:r>
      <w:r w:rsidR="00A813F2">
        <w:rPr>
          <w:color w:val="000000"/>
          <w:sz w:val="28"/>
          <w:szCs w:val="28"/>
        </w:rPr>
        <w:t>Н</w:t>
      </w:r>
      <w:r w:rsidRPr="0049400F">
        <w:rPr>
          <w:color w:val="000000"/>
          <w:sz w:val="28"/>
          <w:szCs w:val="28"/>
        </w:rPr>
        <w:t xml:space="preserve">а основе анализа этих проблем вырабатывают </w:t>
      </w:r>
      <w:proofErr w:type="gramStart"/>
      <w:r w:rsidR="0058509A">
        <w:rPr>
          <w:color w:val="000000"/>
          <w:sz w:val="28"/>
          <w:szCs w:val="28"/>
        </w:rPr>
        <w:t>программу</w:t>
      </w:r>
      <w:r w:rsidR="00A813F2">
        <w:rPr>
          <w:color w:val="000000"/>
          <w:sz w:val="28"/>
          <w:szCs w:val="28"/>
        </w:rPr>
        <w:t xml:space="preserve">, </w:t>
      </w:r>
      <w:r w:rsidR="0058509A">
        <w:rPr>
          <w:color w:val="000000"/>
          <w:sz w:val="28"/>
          <w:szCs w:val="28"/>
        </w:rPr>
        <w:t xml:space="preserve"> месседжи</w:t>
      </w:r>
      <w:proofErr w:type="gramEnd"/>
      <w:r w:rsidR="00A813F2">
        <w:rPr>
          <w:color w:val="000000"/>
          <w:sz w:val="28"/>
          <w:szCs w:val="28"/>
        </w:rPr>
        <w:t xml:space="preserve"> и лозунги</w:t>
      </w:r>
      <w:r w:rsidRPr="0049400F">
        <w:rPr>
          <w:color w:val="000000"/>
          <w:sz w:val="28"/>
          <w:szCs w:val="28"/>
        </w:rPr>
        <w:t xml:space="preserve"> кандидата</w:t>
      </w:r>
      <w:r w:rsidR="0058509A">
        <w:rPr>
          <w:color w:val="000000"/>
          <w:sz w:val="28"/>
          <w:szCs w:val="28"/>
        </w:rPr>
        <w:t xml:space="preserve">. 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A813F2">
        <w:rPr>
          <w:b/>
          <w:bCs/>
          <w:color w:val="000000"/>
          <w:sz w:val="28"/>
          <w:szCs w:val="28"/>
        </w:rPr>
        <w:t>Прогнозные социологические избирательные технологии</w:t>
      </w:r>
      <w:r w:rsidRPr="0049400F">
        <w:rPr>
          <w:i/>
          <w:iCs/>
          <w:color w:val="000000"/>
          <w:sz w:val="28"/>
          <w:szCs w:val="28"/>
        </w:rPr>
        <w:t> </w:t>
      </w:r>
      <w:r w:rsidRPr="0049400F">
        <w:rPr>
          <w:color w:val="000000"/>
          <w:sz w:val="28"/>
          <w:szCs w:val="28"/>
        </w:rPr>
        <w:t>дают организаторам кампании возможность предсказать результаты выборов. Эти технологии основаны на применении двух методов прогнозирования: 1) статистического (когда используют имеющую информацию о результатах предшествующих избирательных кампаний, а также учитывают тенденции предвыборной ситуации в рамках кампании, в отношении которой осуществляется прогноз; 2) метода социологического исследования (опроса общественного мнения).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A813F2">
        <w:rPr>
          <w:b/>
          <w:bCs/>
          <w:color w:val="000000"/>
          <w:sz w:val="28"/>
          <w:szCs w:val="28"/>
        </w:rPr>
        <w:t xml:space="preserve">Пропагандистские социологические избирательные </w:t>
      </w:r>
      <w:proofErr w:type="gramStart"/>
      <w:r w:rsidRPr="00A813F2">
        <w:rPr>
          <w:b/>
          <w:bCs/>
          <w:color w:val="000000"/>
          <w:sz w:val="28"/>
          <w:szCs w:val="28"/>
        </w:rPr>
        <w:t>технологии</w:t>
      </w:r>
      <w:r w:rsidR="00A813F2">
        <w:rPr>
          <w:b/>
          <w:bCs/>
          <w:color w:val="000000"/>
          <w:sz w:val="28"/>
          <w:szCs w:val="28"/>
        </w:rPr>
        <w:t xml:space="preserve"> </w:t>
      </w:r>
      <w:r w:rsidRPr="00A813F2">
        <w:rPr>
          <w:b/>
          <w:bCs/>
          <w:color w:val="000000"/>
          <w:sz w:val="28"/>
          <w:szCs w:val="28"/>
        </w:rPr>
        <w:t> </w:t>
      </w:r>
      <w:r w:rsidR="00A813F2">
        <w:rPr>
          <w:b/>
          <w:bCs/>
          <w:color w:val="000000"/>
          <w:sz w:val="28"/>
          <w:szCs w:val="28"/>
        </w:rPr>
        <w:t>(</w:t>
      </w:r>
      <w:proofErr w:type="gramEnd"/>
      <w:r w:rsidR="00A813F2">
        <w:rPr>
          <w:b/>
          <w:bCs/>
          <w:color w:val="000000"/>
          <w:sz w:val="28"/>
          <w:szCs w:val="28"/>
        </w:rPr>
        <w:t xml:space="preserve">формирующий опрос, формирующие фокус-группы) </w:t>
      </w:r>
      <w:r w:rsidRPr="0049400F">
        <w:rPr>
          <w:color w:val="000000"/>
          <w:sz w:val="28"/>
          <w:szCs w:val="28"/>
        </w:rPr>
        <w:t xml:space="preserve">также играют весьма существенную роль в проведении избирательных кампаний. Организационно-политические и информационно-коммуникативные технологии оказывают основное пропагандистское воздействие на электорат непосредственно перед выборами. Однако </w:t>
      </w:r>
      <w:r w:rsidR="00A813F2">
        <w:rPr>
          <w:color w:val="000000"/>
          <w:sz w:val="28"/>
          <w:szCs w:val="28"/>
        </w:rPr>
        <w:t xml:space="preserve">существует </w:t>
      </w:r>
      <w:r w:rsidRPr="0049400F">
        <w:rPr>
          <w:color w:val="000000"/>
          <w:sz w:val="28"/>
          <w:szCs w:val="28"/>
        </w:rPr>
        <w:t>практика использования социологических методов в процессе избирательной кампании для непосредственного воздействия на формирование имиджа кандидатов и их соперников.</w:t>
      </w:r>
      <w:r w:rsidR="00A813F2">
        <w:rPr>
          <w:color w:val="000000"/>
          <w:sz w:val="28"/>
          <w:szCs w:val="28"/>
        </w:rPr>
        <w:t xml:space="preserve"> </w:t>
      </w:r>
      <w:r w:rsidRPr="0049400F">
        <w:rPr>
          <w:color w:val="000000"/>
          <w:sz w:val="28"/>
          <w:szCs w:val="28"/>
        </w:rPr>
        <w:t xml:space="preserve">Основная задача пропагандистских технологий – косвенное воздействие на электорат, чтобы, во-первых, улучшить имидж кандидата, в интересах которого проводится исследование, и, во-вторых, ухудшить имидж его соперников (или основного соперника). В такой ситуации не обязательно обеспечивать репрезентативность социологического опроса: чем больше людей опрошено, тем на большее количество избирателей будет оказано пропагандистское воздействие. Такие опросы, как правило, проводят вплоть до дня выборов. Можно даже обойтись без высококвалифицированных интервьюеров, так как с этой задачей вполне успешно могут справиться </w:t>
      </w:r>
      <w:r w:rsidR="00A813F2">
        <w:rPr>
          <w:color w:val="000000"/>
          <w:sz w:val="28"/>
          <w:szCs w:val="28"/>
        </w:rPr>
        <w:t>агитаторы</w:t>
      </w:r>
      <w:r w:rsidRPr="0049400F">
        <w:rPr>
          <w:color w:val="000000"/>
          <w:sz w:val="28"/>
          <w:szCs w:val="28"/>
        </w:rPr>
        <w:t xml:space="preserve"> кандидата. Отличие состоит лишь в том, что добровольный помощник кандидата не просто вручает анкету (опросный лист), которую </w:t>
      </w:r>
      <w:r w:rsidRPr="0049400F">
        <w:rPr>
          <w:color w:val="000000"/>
          <w:sz w:val="28"/>
          <w:szCs w:val="28"/>
        </w:rPr>
        <w:lastRenderedPageBreak/>
        <w:t xml:space="preserve">чаще всего никто не читает, а проводит </w:t>
      </w:r>
      <w:proofErr w:type="spellStart"/>
      <w:r w:rsidRPr="00A60BA1">
        <w:rPr>
          <w:b/>
          <w:bCs/>
          <w:color w:val="000000"/>
          <w:sz w:val="28"/>
          <w:szCs w:val="28"/>
        </w:rPr>
        <w:t>микроопрос</w:t>
      </w:r>
      <w:proofErr w:type="spellEnd"/>
      <w:r w:rsidRPr="0049400F">
        <w:rPr>
          <w:color w:val="000000"/>
          <w:sz w:val="28"/>
          <w:szCs w:val="28"/>
        </w:rPr>
        <w:t>, чтобы побудить потенциального избирателя принять "нужное" решение.</w:t>
      </w:r>
    </w:p>
    <w:p w:rsidR="0049400F" w:rsidRPr="0049400F" w:rsidRDefault="00A60BA1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формирующих опросах используют следующие технологии:</w:t>
      </w:r>
      <w:r w:rsidR="0049400F" w:rsidRPr="0049400F">
        <w:rPr>
          <w:color w:val="000000"/>
          <w:sz w:val="28"/>
          <w:szCs w:val="28"/>
        </w:rPr>
        <w:t xml:space="preserve"> </w:t>
      </w:r>
      <w:r w:rsidR="0049400F" w:rsidRPr="00A60BA1">
        <w:rPr>
          <w:b/>
          <w:bCs/>
          <w:color w:val="000000"/>
          <w:sz w:val="28"/>
          <w:szCs w:val="28"/>
        </w:rPr>
        <w:t>технологи</w:t>
      </w:r>
      <w:r>
        <w:rPr>
          <w:b/>
          <w:bCs/>
          <w:color w:val="000000"/>
          <w:sz w:val="28"/>
          <w:szCs w:val="28"/>
        </w:rPr>
        <w:t>я</w:t>
      </w:r>
      <w:r w:rsidR="0049400F" w:rsidRPr="00A60BA1">
        <w:rPr>
          <w:b/>
          <w:bCs/>
          <w:color w:val="000000"/>
          <w:sz w:val="28"/>
          <w:szCs w:val="28"/>
        </w:rPr>
        <w:t xml:space="preserve"> косвенного информационного воздействия</w:t>
      </w:r>
      <w:r w:rsidR="0049400F" w:rsidRPr="0049400F">
        <w:rPr>
          <w:i/>
          <w:iCs/>
          <w:color w:val="000000"/>
          <w:sz w:val="28"/>
          <w:szCs w:val="28"/>
        </w:rPr>
        <w:t> </w:t>
      </w:r>
      <w:r w:rsidR="0049400F" w:rsidRPr="0049400F">
        <w:rPr>
          <w:color w:val="000000"/>
          <w:sz w:val="28"/>
          <w:szCs w:val="28"/>
        </w:rPr>
        <w:t xml:space="preserve">состоит в том, что в ходе опроса используют </w:t>
      </w:r>
      <w:r>
        <w:rPr>
          <w:color w:val="000000"/>
          <w:sz w:val="28"/>
          <w:szCs w:val="28"/>
        </w:rPr>
        <w:t xml:space="preserve">как </w:t>
      </w:r>
      <w:r w:rsidR="0049400F" w:rsidRPr="0049400F">
        <w:rPr>
          <w:color w:val="000000"/>
          <w:sz w:val="28"/>
          <w:szCs w:val="28"/>
        </w:rPr>
        <w:t>при</w:t>
      </w:r>
      <w:r w:rsidR="0049400F" w:rsidRPr="0049400F">
        <w:rPr>
          <w:color w:val="000000"/>
          <w:sz w:val="28"/>
          <w:szCs w:val="28"/>
        </w:rPr>
        <w:softHyphen/>
        <w:t xml:space="preserve">ем изучение самооценки респондентами уровня собственной информированности, т. е. им задают вопросы типа: "Знаете ли вы, что Герасименко никогда не был и не является депутатом </w:t>
      </w:r>
      <w:r>
        <w:rPr>
          <w:color w:val="000000"/>
          <w:sz w:val="28"/>
          <w:szCs w:val="28"/>
        </w:rPr>
        <w:t>Государственной Думы</w:t>
      </w:r>
      <w:r w:rsidR="0049400F" w:rsidRPr="0049400F">
        <w:rPr>
          <w:color w:val="000000"/>
          <w:sz w:val="28"/>
          <w:szCs w:val="28"/>
        </w:rPr>
        <w:t xml:space="preserve"> и поэтому, естественно, не отвечает за неэффективную работу парламента?". При этом спрашивают: "Знаете ли вы...?", – а в действительности же ставят задачу проинформировать "про это" (кстати говоря, в подобной ситуации чем больше получено негативных ответов респондентов, тем более эффективно "сработала" методика: действительно, если все об этом и так знали, то какой толк в подобной информации?). С помощью подобных вопросов можно в ходе проведения таких интервью фиксировать прямой "прирост" сторонников кандидата.</w:t>
      </w:r>
    </w:p>
    <w:p w:rsidR="007655D0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Как разновидность описанной технологии на Западе, в частности в США, часто используют и так называемую </w:t>
      </w:r>
      <w:r w:rsidRPr="0049400F">
        <w:rPr>
          <w:i/>
          <w:iCs/>
          <w:color w:val="000000"/>
          <w:sz w:val="28"/>
          <w:szCs w:val="28"/>
        </w:rPr>
        <w:t>технологию подталкивающих вопросов. </w:t>
      </w:r>
      <w:r w:rsidRPr="0049400F">
        <w:rPr>
          <w:color w:val="000000"/>
          <w:sz w:val="28"/>
          <w:szCs w:val="28"/>
        </w:rPr>
        <w:t>При постановке в анкетах вопросов используют преднамеренно резкие формулировки. К примеру, потенциальным избирателям задают такой вопрос: "Если бы вы знали, что кандидат Герасименко проголосовал за уменьшение размера пенсий и увеличение пенсионного возраста (т.е. возраста выхода на пенсию), а также за отмену для пенсионеров льгот на проезд в общественном транспорте, то уменьшило или увеличило бы это ваши шансы проголосовать за него?" Как свидетельствует практика, множество респондентов, которые еще не определились, за кого голосовать, в этой ситуации прямо-таки отворачиваются от подобного кандидата.</w:t>
      </w:r>
      <w:r w:rsidR="00A60BA1">
        <w:rPr>
          <w:color w:val="000000"/>
          <w:sz w:val="28"/>
          <w:szCs w:val="28"/>
        </w:rPr>
        <w:t xml:space="preserve"> </w:t>
      </w:r>
    </w:p>
    <w:p w:rsidR="0049400F" w:rsidRPr="0049400F" w:rsidRDefault="00AD7AC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AD7ACF">
        <w:rPr>
          <w:b/>
          <w:bCs/>
          <w:color w:val="000000"/>
          <w:sz w:val="28"/>
          <w:szCs w:val="28"/>
        </w:rPr>
        <w:t>Т</w:t>
      </w:r>
      <w:r w:rsidR="0049400F" w:rsidRPr="00AD7ACF">
        <w:rPr>
          <w:b/>
          <w:bCs/>
          <w:color w:val="000000"/>
          <w:sz w:val="28"/>
          <w:szCs w:val="28"/>
        </w:rPr>
        <w:t>ехнология использования лидеров мнений.</w:t>
      </w:r>
      <w:r w:rsidR="0049400F" w:rsidRPr="0049400F">
        <w:rPr>
          <w:i/>
          <w:iCs/>
          <w:color w:val="000000"/>
          <w:sz w:val="28"/>
          <w:szCs w:val="28"/>
        </w:rPr>
        <w:t> </w:t>
      </w:r>
      <w:r w:rsidR="0049400F" w:rsidRPr="0049400F">
        <w:rPr>
          <w:color w:val="000000"/>
          <w:sz w:val="28"/>
          <w:szCs w:val="28"/>
        </w:rPr>
        <w:t xml:space="preserve"> Именно лидеры мнений становятся</w:t>
      </w:r>
      <w:r w:rsidR="002E2747">
        <w:rPr>
          <w:color w:val="000000"/>
          <w:sz w:val="28"/>
          <w:szCs w:val="28"/>
        </w:rPr>
        <w:t xml:space="preserve"> </w:t>
      </w:r>
      <w:r w:rsidR="0049400F" w:rsidRPr="0049400F">
        <w:rPr>
          <w:color w:val="000000"/>
          <w:sz w:val="28"/>
          <w:szCs w:val="28"/>
        </w:rPr>
        <w:t>объектом пропаганды во время выборов. Другое дело, что, во-</w:t>
      </w:r>
      <w:r w:rsidR="0049400F" w:rsidRPr="0049400F">
        <w:rPr>
          <w:color w:val="000000"/>
          <w:sz w:val="28"/>
          <w:szCs w:val="28"/>
        </w:rPr>
        <w:lastRenderedPageBreak/>
        <w:t>первых, не так просто выявить лидеров, во-вторых, в условиях трансформационного периода население часто не доверяет не только средствам массовой информации, но и лидерам мнений на межличностном уровне. Однако это обстоятельство</w:t>
      </w:r>
      <w:r w:rsidR="002E2747">
        <w:rPr>
          <w:color w:val="000000"/>
          <w:sz w:val="28"/>
          <w:szCs w:val="28"/>
        </w:rPr>
        <w:t xml:space="preserve"> </w:t>
      </w:r>
      <w:r w:rsidR="0049400F" w:rsidRPr="0049400F">
        <w:rPr>
          <w:color w:val="000000"/>
          <w:sz w:val="28"/>
          <w:szCs w:val="28"/>
        </w:rPr>
        <w:t>лишь усиливает необходимость поиска и использования в ходе избирательной кампании действительно авторитетных и влиятельных для разных групп населения лидеров мнений, чтобы улучшить информированность населения, его ориентацию в соответствии с целями избирательной кампании.</w:t>
      </w:r>
    </w:p>
    <w:p w:rsidR="00230560" w:rsidRDefault="0049400F" w:rsidP="0049400F">
      <w:pPr>
        <w:pStyle w:val="a3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49400F">
        <w:rPr>
          <w:color w:val="000000"/>
          <w:sz w:val="28"/>
          <w:szCs w:val="28"/>
        </w:rPr>
        <w:t>И, наконец, еще один тип социологических избирательных технологий – </w:t>
      </w:r>
      <w:r w:rsidRPr="00230560">
        <w:rPr>
          <w:b/>
          <w:bCs/>
          <w:color w:val="000000"/>
          <w:sz w:val="28"/>
          <w:szCs w:val="28"/>
        </w:rPr>
        <w:t>поствыборные</w:t>
      </w:r>
      <w:r w:rsidRPr="0049400F">
        <w:rPr>
          <w:i/>
          <w:iCs/>
          <w:color w:val="000000"/>
          <w:sz w:val="28"/>
          <w:szCs w:val="28"/>
        </w:rPr>
        <w:t>, </w:t>
      </w:r>
      <w:r w:rsidRPr="0049400F">
        <w:rPr>
          <w:color w:val="000000"/>
          <w:sz w:val="28"/>
          <w:szCs w:val="28"/>
        </w:rPr>
        <w:t xml:space="preserve">которые играют большую роль в "отслеживании" ситуации после выборов, а также в подготовке к последующим избирательным кампаниям. Ведь именно в это время, когда страсти улеглись, и участники прошедших выборов обрели способность разумно и непредубежденно отвечать на вопросы социологов, выявляются многие "узкие места" и действительно сложные проблемы организации избирательных кампаний. </w:t>
      </w:r>
      <w:r w:rsidRPr="00230560">
        <w:rPr>
          <w:b/>
          <w:bCs/>
          <w:color w:val="000000"/>
          <w:sz w:val="28"/>
          <w:szCs w:val="28"/>
        </w:rPr>
        <w:t>Технология создания истории выборов</w:t>
      </w:r>
      <w:r w:rsidR="00230560" w:rsidRPr="00230560">
        <w:rPr>
          <w:b/>
          <w:bCs/>
          <w:color w:val="000000"/>
          <w:sz w:val="28"/>
          <w:szCs w:val="28"/>
        </w:rPr>
        <w:t xml:space="preserve">, </w:t>
      </w:r>
      <w:r w:rsidR="00230560">
        <w:rPr>
          <w:b/>
          <w:bCs/>
          <w:color w:val="000000"/>
          <w:sz w:val="28"/>
          <w:szCs w:val="28"/>
        </w:rPr>
        <w:t>т</w:t>
      </w:r>
      <w:r w:rsidRPr="00230560">
        <w:rPr>
          <w:b/>
          <w:bCs/>
          <w:color w:val="000000"/>
          <w:sz w:val="28"/>
          <w:szCs w:val="28"/>
        </w:rPr>
        <w:t>ехнология разработки портрета избирательного округа,</w:t>
      </w:r>
      <w:r w:rsidRPr="0049400F">
        <w:rPr>
          <w:i/>
          <w:iCs/>
          <w:color w:val="000000"/>
          <w:sz w:val="28"/>
          <w:szCs w:val="28"/>
        </w:rPr>
        <w:t> </w:t>
      </w:r>
      <w:r w:rsidR="00230560">
        <w:rPr>
          <w:b/>
          <w:bCs/>
          <w:color w:val="000000"/>
          <w:sz w:val="28"/>
          <w:szCs w:val="28"/>
        </w:rPr>
        <w:t>т</w:t>
      </w:r>
      <w:r w:rsidRPr="00230560">
        <w:rPr>
          <w:b/>
          <w:bCs/>
          <w:color w:val="000000"/>
          <w:sz w:val="28"/>
          <w:szCs w:val="28"/>
        </w:rPr>
        <w:t>ехнология отслеживания обещаний кандидата</w:t>
      </w:r>
      <w:r w:rsidR="00230560">
        <w:rPr>
          <w:i/>
          <w:iCs/>
          <w:color w:val="000000"/>
          <w:sz w:val="28"/>
          <w:szCs w:val="28"/>
        </w:rPr>
        <w:t>.</w:t>
      </w:r>
    </w:p>
    <w:p w:rsidR="0049400F" w:rsidRPr="0049400F" w:rsidRDefault="0049400F" w:rsidP="0049400F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230560">
        <w:rPr>
          <w:color w:val="000000"/>
          <w:sz w:val="28"/>
          <w:szCs w:val="28"/>
        </w:rPr>
        <w:t>Итак, </w:t>
      </w:r>
      <w:r w:rsidRPr="00230560">
        <w:rPr>
          <w:b/>
          <w:bCs/>
          <w:color w:val="000000"/>
          <w:sz w:val="28"/>
          <w:szCs w:val="28"/>
        </w:rPr>
        <w:t>избирательные технологии –это способы организации и проведения избирательной кампании, которые включают различные направления действий кандидата и его команды, ориентированных на достижение определенных политических целей.</w:t>
      </w:r>
      <w:r w:rsidRPr="0049400F">
        <w:rPr>
          <w:color w:val="000000"/>
          <w:sz w:val="28"/>
          <w:szCs w:val="28"/>
        </w:rPr>
        <w:t xml:space="preserve"> </w:t>
      </w:r>
      <w:r w:rsidRPr="00230560">
        <w:rPr>
          <w:b/>
          <w:bCs/>
          <w:color w:val="000000"/>
          <w:sz w:val="28"/>
          <w:szCs w:val="28"/>
        </w:rPr>
        <w:t>Эффективность</w:t>
      </w:r>
      <w:r w:rsidRPr="0049400F">
        <w:rPr>
          <w:color w:val="000000"/>
          <w:sz w:val="28"/>
          <w:szCs w:val="28"/>
        </w:rPr>
        <w:t xml:space="preserve"> этих действий зависит, во-первых, от того, насколько глубоко инициаторы избирательной кампании смогли проанализировать ситуацию в избирательном округе и выстроить адекватную ей стратегию, а во-вторых – от того, насколько творчески они подошли к проведению избирательной кампании, смогли ли предложить массам нечто оригинальное и </w:t>
      </w:r>
      <w:r w:rsidR="00DA7518" w:rsidRPr="0049400F">
        <w:rPr>
          <w:color w:val="000000"/>
          <w:sz w:val="28"/>
          <w:szCs w:val="28"/>
        </w:rPr>
        <w:t>в то же время,</w:t>
      </w:r>
      <w:r w:rsidRPr="0049400F">
        <w:rPr>
          <w:color w:val="000000"/>
          <w:sz w:val="28"/>
          <w:szCs w:val="28"/>
        </w:rPr>
        <w:t xml:space="preserve"> отвечающее их интересам и чаяниям.</w:t>
      </w:r>
    </w:p>
    <w:p w:rsidR="0049400F" w:rsidRDefault="0049400F" w:rsidP="0049400F">
      <w:pPr>
        <w:spacing w:line="360" w:lineRule="auto"/>
      </w:pPr>
    </w:p>
    <w:sectPr w:rsidR="0049400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45B4" w:rsidRDefault="003945B4" w:rsidP="0049400F">
      <w:pPr>
        <w:spacing w:after="0" w:line="240" w:lineRule="auto"/>
      </w:pPr>
      <w:r>
        <w:separator/>
      </w:r>
    </w:p>
  </w:endnote>
  <w:endnote w:type="continuationSeparator" w:id="0">
    <w:p w:rsidR="003945B4" w:rsidRDefault="003945B4" w:rsidP="0049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431164"/>
      <w:docPartObj>
        <w:docPartGallery w:val="Page Numbers (Bottom of Page)"/>
        <w:docPartUnique/>
      </w:docPartObj>
    </w:sdtPr>
    <w:sdtContent>
      <w:p w:rsidR="0049400F" w:rsidRDefault="004940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9400F" w:rsidRDefault="004940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45B4" w:rsidRDefault="003945B4" w:rsidP="0049400F">
      <w:pPr>
        <w:spacing w:after="0" w:line="240" w:lineRule="auto"/>
      </w:pPr>
      <w:r>
        <w:separator/>
      </w:r>
    </w:p>
  </w:footnote>
  <w:footnote w:type="continuationSeparator" w:id="0">
    <w:p w:rsidR="003945B4" w:rsidRDefault="003945B4" w:rsidP="00494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4C93"/>
    <w:multiLevelType w:val="hybridMultilevel"/>
    <w:tmpl w:val="8A8ECC72"/>
    <w:lvl w:ilvl="0" w:tplc="C18800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389F6EA3"/>
    <w:multiLevelType w:val="hybridMultilevel"/>
    <w:tmpl w:val="4EE64F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6C64AF7"/>
    <w:multiLevelType w:val="hybridMultilevel"/>
    <w:tmpl w:val="7A466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202E0"/>
    <w:multiLevelType w:val="multilevel"/>
    <w:tmpl w:val="03E0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0F2707"/>
    <w:multiLevelType w:val="hybridMultilevel"/>
    <w:tmpl w:val="F9724BC4"/>
    <w:lvl w:ilvl="0" w:tplc="FA5667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BA38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72EF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922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842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265B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E450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023A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14EB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28B21CC"/>
    <w:multiLevelType w:val="hybridMultilevel"/>
    <w:tmpl w:val="B16E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677908">
    <w:abstractNumId w:val="3"/>
  </w:num>
  <w:num w:numId="2" w16cid:durableId="1500269803">
    <w:abstractNumId w:val="1"/>
  </w:num>
  <w:num w:numId="3" w16cid:durableId="146670116">
    <w:abstractNumId w:val="2"/>
  </w:num>
  <w:num w:numId="4" w16cid:durableId="1799713281">
    <w:abstractNumId w:val="5"/>
  </w:num>
  <w:num w:numId="5" w16cid:durableId="869800189">
    <w:abstractNumId w:val="0"/>
  </w:num>
  <w:num w:numId="6" w16cid:durableId="1006788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00F"/>
    <w:rsid w:val="00142E24"/>
    <w:rsid w:val="00230560"/>
    <w:rsid w:val="002B3504"/>
    <w:rsid w:val="002E2747"/>
    <w:rsid w:val="00322C1C"/>
    <w:rsid w:val="00376E8A"/>
    <w:rsid w:val="003945B4"/>
    <w:rsid w:val="00443074"/>
    <w:rsid w:val="0049400F"/>
    <w:rsid w:val="0051653B"/>
    <w:rsid w:val="00582C8A"/>
    <w:rsid w:val="0058509A"/>
    <w:rsid w:val="005A5D2D"/>
    <w:rsid w:val="005D4D9D"/>
    <w:rsid w:val="006029D4"/>
    <w:rsid w:val="006C0971"/>
    <w:rsid w:val="0072698E"/>
    <w:rsid w:val="007441FB"/>
    <w:rsid w:val="00764813"/>
    <w:rsid w:val="007655D0"/>
    <w:rsid w:val="007E3F2E"/>
    <w:rsid w:val="00835A52"/>
    <w:rsid w:val="0091512C"/>
    <w:rsid w:val="00960514"/>
    <w:rsid w:val="00A60BA1"/>
    <w:rsid w:val="00A813F2"/>
    <w:rsid w:val="00AD7ACF"/>
    <w:rsid w:val="00B33B5B"/>
    <w:rsid w:val="00B6653E"/>
    <w:rsid w:val="00BF0E70"/>
    <w:rsid w:val="00D30F47"/>
    <w:rsid w:val="00DA7518"/>
    <w:rsid w:val="00E962F1"/>
    <w:rsid w:val="00EB0EC1"/>
    <w:rsid w:val="00FD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8862"/>
  <w15:chartTrackingRefBased/>
  <w15:docId w15:val="{9ACE2C9B-98C4-4FAB-B0C7-07819DCE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4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94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00F"/>
  </w:style>
  <w:style w:type="paragraph" w:styleId="a6">
    <w:name w:val="footer"/>
    <w:basedOn w:val="a"/>
    <w:link w:val="a7"/>
    <w:uiPriority w:val="99"/>
    <w:unhideWhenUsed/>
    <w:rsid w:val="00494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00F"/>
  </w:style>
  <w:style w:type="paragraph" w:styleId="a8">
    <w:name w:val="Body Text"/>
    <w:basedOn w:val="a"/>
    <w:link w:val="a9"/>
    <w:uiPriority w:val="1"/>
    <w:qFormat/>
    <w:rsid w:val="007E3F2E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Georgia" w:eastAsia="Georgia" w:hAnsi="Georgia" w:cs="Georgia"/>
    </w:rPr>
  </w:style>
  <w:style w:type="character" w:customStyle="1" w:styleId="a9">
    <w:name w:val="Основной текст Знак"/>
    <w:basedOn w:val="a0"/>
    <w:link w:val="a8"/>
    <w:uiPriority w:val="1"/>
    <w:rsid w:val="007E3F2E"/>
    <w:rPr>
      <w:rFonts w:ascii="Georgia" w:eastAsia="Georgia" w:hAnsi="Georgia" w:cs="Georgia"/>
    </w:rPr>
  </w:style>
  <w:style w:type="character" w:styleId="aa">
    <w:name w:val="Strong"/>
    <w:basedOn w:val="a0"/>
    <w:uiPriority w:val="22"/>
    <w:qFormat/>
    <w:rsid w:val="007E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609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7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84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5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19</Pages>
  <Words>4900</Words>
  <Characters>27935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PRANOVA</dc:creator>
  <cp:keywords/>
  <dc:description/>
  <cp:lastModifiedBy>MARIA PRANOVA</cp:lastModifiedBy>
  <cp:revision>13</cp:revision>
  <dcterms:created xsi:type="dcterms:W3CDTF">2023-01-30T08:41:00Z</dcterms:created>
  <dcterms:modified xsi:type="dcterms:W3CDTF">2023-01-30T14:08:00Z</dcterms:modified>
</cp:coreProperties>
</file>